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E89D4" w14:textId="77777777" w:rsidR="008B207F" w:rsidRPr="003865EA" w:rsidRDefault="30E05960" w:rsidP="008B207F">
      <w:pPr>
        <w:jc w:val="center"/>
        <w:rPr>
          <w:rFonts w:ascii="Arial" w:eastAsia="Arial" w:hAnsi="Arial" w:cs="Arial"/>
          <w:b/>
          <w:bCs/>
          <w:sz w:val="24"/>
          <w:szCs w:val="24"/>
        </w:rPr>
      </w:pPr>
      <w:r w:rsidRPr="003865EA">
        <w:rPr>
          <w:rFonts w:ascii="Arial" w:eastAsia="Arial" w:hAnsi="Arial" w:cs="Arial"/>
          <w:b/>
          <w:bCs/>
          <w:sz w:val="24"/>
          <w:szCs w:val="24"/>
        </w:rPr>
        <w:t xml:space="preserve">Research Summary: </w:t>
      </w:r>
    </w:p>
    <w:p w14:paraId="30A1F119" w14:textId="549700DD" w:rsidR="30E05960" w:rsidRPr="003865EA" w:rsidRDefault="00F74036" w:rsidP="008B207F">
      <w:pPr>
        <w:jc w:val="center"/>
        <w:rPr>
          <w:rFonts w:ascii="Arial" w:eastAsia="Arial" w:hAnsi="Arial" w:cs="Arial"/>
          <w:b/>
          <w:bCs/>
          <w:sz w:val="24"/>
          <w:szCs w:val="24"/>
        </w:rPr>
      </w:pPr>
      <w:r w:rsidRPr="003865EA">
        <w:rPr>
          <w:rFonts w:ascii="Arial" w:hAnsi="Arial" w:cs="Arial"/>
          <w:b/>
          <w:bCs/>
          <w:sz w:val="24"/>
          <w:szCs w:val="24"/>
        </w:rPr>
        <w:t xml:space="preserve">“My values keep me well… would they help other people?”: </w:t>
      </w:r>
      <w:r w:rsidR="009F7E04" w:rsidRPr="003865EA">
        <w:rPr>
          <w:rFonts w:ascii="Arial" w:hAnsi="Arial" w:cs="Arial"/>
          <w:b/>
          <w:bCs/>
          <w:sz w:val="24"/>
          <w:szCs w:val="24"/>
        </w:rPr>
        <w:t>The v</w:t>
      </w:r>
      <w:r w:rsidRPr="003865EA">
        <w:rPr>
          <w:rFonts w:ascii="Arial" w:hAnsi="Arial" w:cs="Arial"/>
          <w:b/>
          <w:bCs/>
          <w:sz w:val="24"/>
          <w:szCs w:val="24"/>
        </w:rPr>
        <w:t>alues and value</w:t>
      </w:r>
      <w:r w:rsidR="6F6E2297" w:rsidRPr="003865EA">
        <w:rPr>
          <w:rFonts w:ascii="Arial" w:hAnsi="Arial" w:cs="Arial"/>
          <w:b/>
          <w:bCs/>
          <w:sz w:val="24"/>
          <w:szCs w:val="24"/>
        </w:rPr>
        <w:t>s-based</w:t>
      </w:r>
      <w:r w:rsidRPr="003865EA">
        <w:rPr>
          <w:rFonts w:ascii="Arial" w:hAnsi="Arial" w:cs="Arial"/>
          <w:b/>
          <w:bCs/>
          <w:sz w:val="24"/>
          <w:szCs w:val="24"/>
        </w:rPr>
        <w:t xml:space="preserve"> behaviours of people facing severe and multiple disadvantage</w:t>
      </w:r>
      <w:r w:rsidR="00692800" w:rsidRPr="003865EA">
        <w:rPr>
          <w:rStyle w:val="FootnoteReference"/>
          <w:rFonts w:ascii="Arial" w:hAnsi="Arial" w:cs="Arial"/>
          <w:b/>
          <w:bCs/>
          <w:sz w:val="24"/>
          <w:szCs w:val="24"/>
        </w:rPr>
        <w:footnoteReference w:id="1"/>
      </w:r>
    </w:p>
    <w:p w14:paraId="6E15F2BD" w14:textId="43EE3E32" w:rsidR="30E05960" w:rsidRPr="003865EA" w:rsidRDefault="009F7E04" w:rsidP="30E05960">
      <w:pPr>
        <w:pStyle w:val="paragraph"/>
        <w:spacing w:before="0" w:beforeAutospacing="0" w:after="0" w:afterAutospacing="0"/>
        <w:rPr>
          <w:rFonts w:ascii="Arial" w:eastAsia="Arial" w:hAnsi="Arial" w:cs="Arial"/>
          <w:b/>
          <w:bCs/>
          <w:sz w:val="22"/>
          <w:szCs w:val="22"/>
        </w:rPr>
      </w:pPr>
      <w:r w:rsidRPr="003865EA">
        <w:rPr>
          <w:rFonts w:ascii="Arial" w:eastAsia="Arial" w:hAnsi="Arial" w:cs="Arial"/>
          <w:b/>
          <w:bCs/>
          <w:sz w:val="22"/>
          <w:szCs w:val="22"/>
        </w:rPr>
        <w:t>R</w:t>
      </w:r>
      <w:r w:rsidR="30E05960" w:rsidRPr="003865EA">
        <w:rPr>
          <w:rFonts w:ascii="Arial" w:eastAsia="Arial" w:hAnsi="Arial" w:cs="Arial"/>
          <w:b/>
          <w:bCs/>
          <w:sz w:val="22"/>
          <w:szCs w:val="22"/>
        </w:rPr>
        <w:t>esearche</w:t>
      </w:r>
      <w:r w:rsidRPr="003865EA">
        <w:rPr>
          <w:rFonts w:ascii="Arial" w:eastAsia="Arial" w:hAnsi="Arial" w:cs="Arial"/>
          <w:b/>
          <w:bCs/>
          <w:sz w:val="22"/>
          <w:szCs w:val="22"/>
        </w:rPr>
        <w:t>rs:</w:t>
      </w:r>
    </w:p>
    <w:p w14:paraId="14D6D098" w14:textId="3E8D0700" w:rsidR="30E05960" w:rsidRPr="003865EA" w:rsidRDefault="30E05960" w:rsidP="30E05960">
      <w:pPr>
        <w:pStyle w:val="paragraph"/>
        <w:spacing w:before="0" w:beforeAutospacing="0" w:after="0" w:afterAutospacing="0"/>
        <w:rPr>
          <w:rFonts w:ascii="Arial" w:eastAsia="Arial" w:hAnsi="Arial" w:cs="Arial"/>
          <w:b/>
          <w:bCs/>
          <w:sz w:val="22"/>
          <w:szCs w:val="22"/>
        </w:rPr>
      </w:pPr>
    </w:p>
    <w:p w14:paraId="1D223727" w14:textId="77777777" w:rsidR="00525842" w:rsidRPr="003865EA" w:rsidRDefault="00F74036" w:rsidP="00525842">
      <w:pPr>
        <w:rPr>
          <w:rFonts w:ascii="Arial" w:hAnsi="Arial" w:cs="Arial"/>
          <w:vertAlign w:val="superscript"/>
        </w:rPr>
      </w:pPr>
      <w:r w:rsidRPr="003865EA">
        <w:rPr>
          <w:rFonts w:ascii="Arial" w:hAnsi="Arial" w:cs="Arial"/>
        </w:rPr>
        <w:t>Sophie Buckley</w:t>
      </w:r>
      <w:r w:rsidR="006352C3" w:rsidRPr="003865EA">
        <w:rPr>
          <w:rFonts w:ascii="Arial" w:hAnsi="Arial" w:cs="Arial"/>
          <w:vertAlign w:val="superscript"/>
        </w:rPr>
        <w:t>1,2</w:t>
      </w:r>
      <w:r w:rsidRPr="003865EA">
        <w:rPr>
          <w:rFonts w:ascii="Arial" w:hAnsi="Arial" w:cs="Arial"/>
        </w:rPr>
        <w:t>, Anna Tickle</w:t>
      </w:r>
      <w:r w:rsidR="006352C3" w:rsidRPr="003865EA">
        <w:rPr>
          <w:rFonts w:ascii="Arial" w:hAnsi="Arial" w:cs="Arial"/>
          <w:vertAlign w:val="superscript"/>
        </w:rPr>
        <w:t>1,2</w:t>
      </w:r>
      <w:r w:rsidRPr="003865EA">
        <w:rPr>
          <w:rFonts w:ascii="Arial" w:hAnsi="Arial" w:cs="Arial"/>
        </w:rPr>
        <w:t>, Robert Eagle</w:t>
      </w:r>
      <w:r w:rsidR="006352C3" w:rsidRPr="003865EA">
        <w:rPr>
          <w:rFonts w:ascii="Arial" w:hAnsi="Arial" w:cs="Arial"/>
          <w:vertAlign w:val="superscript"/>
        </w:rPr>
        <w:t>2</w:t>
      </w:r>
      <w:r w:rsidRPr="003865EA">
        <w:rPr>
          <w:rFonts w:ascii="Arial" w:hAnsi="Arial" w:cs="Arial"/>
        </w:rPr>
        <w:t>, &amp; Dave Dawson</w:t>
      </w:r>
      <w:r w:rsidR="006352C3" w:rsidRPr="003865EA">
        <w:rPr>
          <w:rFonts w:ascii="Arial" w:hAnsi="Arial" w:cs="Arial"/>
          <w:vertAlign w:val="superscript"/>
        </w:rPr>
        <w:t>3</w:t>
      </w:r>
    </w:p>
    <w:p w14:paraId="718FABD0" w14:textId="0CB00DA7" w:rsidR="30E05960" w:rsidRPr="003865EA" w:rsidRDefault="00525842" w:rsidP="0064321B">
      <w:pPr>
        <w:rPr>
          <w:rFonts w:ascii="Arial" w:hAnsi="Arial" w:cs="Arial"/>
          <w:vertAlign w:val="superscript"/>
        </w:rPr>
      </w:pPr>
      <w:r w:rsidRPr="003865EA">
        <w:rPr>
          <w:rFonts w:ascii="Arial" w:hAnsi="Arial" w:cs="Arial"/>
          <w:vertAlign w:val="superscript"/>
        </w:rPr>
        <w:t>1</w:t>
      </w:r>
      <w:r w:rsidR="00F74036" w:rsidRPr="003865EA">
        <w:rPr>
          <w:rFonts w:ascii="Arial" w:hAnsi="Arial" w:cs="Arial"/>
        </w:rPr>
        <w:t xml:space="preserve">University of Nottingham, </w:t>
      </w:r>
      <w:r w:rsidRPr="003865EA">
        <w:rPr>
          <w:rFonts w:ascii="Arial" w:hAnsi="Arial" w:cs="Arial"/>
          <w:vertAlign w:val="superscript"/>
        </w:rPr>
        <w:t>2</w:t>
      </w:r>
      <w:r w:rsidR="006352C3" w:rsidRPr="003865EA">
        <w:rPr>
          <w:rFonts w:ascii="Arial" w:hAnsi="Arial" w:cs="Arial"/>
        </w:rPr>
        <w:t>Framework</w:t>
      </w:r>
      <w:r w:rsidR="00B943B6" w:rsidRPr="003865EA">
        <w:rPr>
          <w:rFonts w:ascii="Arial" w:hAnsi="Arial" w:cs="Arial"/>
        </w:rPr>
        <w:t>,</w:t>
      </w:r>
      <w:r w:rsidR="006352C3" w:rsidRPr="003865EA">
        <w:rPr>
          <w:rFonts w:ascii="Arial" w:hAnsi="Arial" w:cs="Arial"/>
        </w:rPr>
        <w:t xml:space="preserve"> </w:t>
      </w:r>
      <w:r w:rsidRPr="003865EA">
        <w:rPr>
          <w:rFonts w:ascii="Arial" w:hAnsi="Arial" w:cs="Arial"/>
          <w:vertAlign w:val="superscript"/>
        </w:rPr>
        <w:t>3</w:t>
      </w:r>
      <w:r w:rsidR="00A635E0" w:rsidRPr="003865EA">
        <w:rPr>
          <w:rFonts w:ascii="Arial" w:hAnsi="Arial" w:cs="Arial"/>
        </w:rPr>
        <w:t xml:space="preserve">University of Lincoln </w:t>
      </w:r>
    </w:p>
    <w:p w14:paraId="19BB0D9A" w14:textId="67D08D10" w:rsidR="30E05960" w:rsidRPr="003865EA" w:rsidRDefault="30E05960" w:rsidP="30E05960">
      <w:pPr>
        <w:pStyle w:val="paragraph"/>
        <w:spacing w:before="0" w:beforeAutospacing="0" w:after="0" w:afterAutospacing="0"/>
        <w:rPr>
          <w:rFonts w:ascii="Arial" w:eastAsia="Arial" w:hAnsi="Arial" w:cs="Arial"/>
          <w:sz w:val="22"/>
          <w:szCs w:val="22"/>
        </w:rPr>
      </w:pPr>
      <w:r w:rsidRPr="003865EA">
        <w:rPr>
          <w:rFonts w:ascii="Arial" w:eastAsia="Arial" w:hAnsi="Arial" w:cs="Arial"/>
          <w:b/>
          <w:bCs/>
          <w:sz w:val="22"/>
          <w:szCs w:val="22"/>
        </w:rPr>
        <w:t>What was this research about?</w:t>
      </w:r>
      <w:r w:rsidRPr="003865EA">
        <w:rPr>
          <w:rFonts w:ascii="Arial" w:eastAsia="Arial" w:hAnsi="Arial" w:cs="Arial"/>
          <w:sz w:val="22"/>
          <w:szCs w:val="22"/>
        </w:rPr>
        <w:t xml:space="preserve"> </w:t>
      </w:r>
    </w:p>
    <w:p w14:paraId="60F610E4" w14:textId="261DB6AC" w:rsidR="30E05960" w:rsidRPr="003865EA" w:rsidRDefault="30E05960" w:rsidP="30E05960">
      <w:pPr>
        <w:pStyle w:val="paragraph"/>
        <w:spacing w:before="0" w:beforeAutospacing="0" w:after="0" w:afterAutospacing="0"/>
        <w:rPr>
          <w:rFonts w:ascii="Arial" w:eastAsia="Arial" w:hAnsi="Arial" w:cs="Arial"/>
          <w:sz w:val="22"/>
          <w:szCs w:val="22"/>
        </w:rPr>
      </w:pPr>
    </w:p>
    <w:p w14:paraId="51F9D23E" w14:textId="77777777" w:rsidR="00DF7319" w:rsidRPr="003865EA" w:rsidRDefault="00A635E0" w:rsidP="00F74036">
      <w:pPr>
        <w:rPr>
          <w:rFonts w:ascii="Arial" w:hAnsi="Arial" w:cs="Arial"/>
        </w:rPr>
      </w:pPr>
      <w:r w:rsidRPr="003865EA">
        <w:rPr>
          <w:rFonts w:ascii="Arial" w:hAnsi="Arial" w:cs="Arial"/>
        </w:rPr>
        <w:t>This project explored</w:t>
      </w:r>
      <w:r w:rsidR="00DF7319" w:rsidRPr="003865EA">
        <w:rPr>
          <w:rFonts w:ascii="Arial" w:hAnsi="Arial" w:cs="Arial"/>
        </w:rPr>
        <w:t>:</w:t>
      </w:r>
      <w:r w:rsidRPr="003865EA">
        <w:rPr>
          <w:rFonts w:ascii="Arial" w:hAnsi="Arial" w:cs="Arial"/>
        </w:rPr>
        <w:t xml:space="preserve"> </w:t>
      </w:r>
    </w:p>
    <w:p w14:paraId="21650361" w14:textId="3DA4CF9C" w:rsidR="00DF7319" w:rsidRPr="00DA0168" w:rsidRDefault="00A635E0" w:rsidP="00DA0168">
      <w:pPr>
        <w:pStyle w:val="ListParagraph"/>
        <w:numPr>
          <w:ilvl w:val="0"/>
          <w:numId w:val="26"/>
        </w:numPr>
        <w:rPr>
          <w:rFonts w:ascii="Arial" w:hAnsi="Arial" w:cs="Arial"/>
        </w:rPr>
      </w:pPr>
      <w:r w:rsidRPr="00DA0168">
        <w:rPr>
          <w:rFonts w:ascii="Arial" w:hAnsi="Arial" w:cs="Arial"/>
        </w:rPr>
        <w:t xml:space="preserve">the role of values for people who are facing/have faced </w:t>
      </w:r>
      <w:r w:rsidR="00F74036" w:rsidRPr="00DA0168">
        <w:rPr>
          <w:rFonts w:ascii="Arial" w:hAnsi="Arial" w:cs="Arial"/>
        </w:rPr>
        <w:t>severe and multiple disadvantage</w:t>
      </w:r>
      <w:r w:rsidR="3AA73A5F" w:rsidRPr="00DA0168">
        <w:rPr>
          <w:rFonts w:ascii="Arial" w:hAnsi="Arial" w:cs="Arial"/>
        </w:rPr>
        <w:t xml:space="preserve"> (</w:t>
      </w:r>
      <w:r w:rsidR="7A4CDB6C" w:rsidRPr="00DA0168">
        <w:rPr>
          <w:rFonts w:ascii="Arial" w:hAnsi="Arial" w:cs="Arial"/>
        </w:rPr>
        <w:t xml:space="preserve">SMD; </w:t>
      </w:r>
      <w:r w:rsidR="3AA73A5F" w:rsidRPr="00DA0168">
        <w:rPr>
          <w:rFonts w:ascii="Arial" w:hAnsi="Arial" w:cs="Arial"/>
        </w:rPr>
        <w:t>at least three of the following: homelessness, mental health, substance use, contact with the criminal justice system, and domestic violence)</w:t>
      </w:r>
      <w:r w:rsidR="00F74036" w:rsidRPr="00DA0168">
        <w:rPr>
          <w:rFonts w:ascii="Arial" w:hAnsi="Arial" w:cs="Arial"/>
        </w:rPr>
        <w:t xml:space="preserve">. </w:t>
      </w:r>
      <w:r w:rsidR="00DA0168">
        <w:rPr>
          <w:rFonts w:ascii="Arial" w:hAnsi="Arial" w:cs="Arial"/>
        </w:rPr>
        <w:tab/>
      </w:r>
      <w:r w:rsidR="00DA0168">
        <w:rPr>
          <w:rFonts w:ascii="Arial" w:hAnsi="Arial" w:cs="Arial"/>
        </w:rPr>
        <w:tab/>
      </w:r>
      <w:r w:rsidR="00DA0168">
        <w:rPr>
          <w:rFonts w:ascii="Arial" w:hAnsi="Arial" w:cs="Arial"/>
        </w:rPr>
        <w:tab/>
      </w:r>
      <w:r w:rsidR="00DA0168">
        <w:rPr>
          <w:rFonts w:ascii="Arial" w:hAnsi="Arial" w:cs="Arial"/>
        </w:rPr>
        <w:tab/>
      </w:r>
      <w:r w:rsidR="00DA0168">
        <w:rPr>
          <w:rFonts w:ascii="Arial" w:hAnsi="Arial" w:cs="Arial"/>
        </w:rPr>
        <w:tab/>
      </w:r>
      <w:r w:rsidR="00DA0168">
        <w:rPr>
          <w:rFonts w:ascii="Arial" w:hAnsi="Arial" w:cs="Arial"/>
        </w:rPr>
        <w:tab/>
      </w:r>
    </w:p>
    <w:p w14:paraId="12A29708" w14:textId="3B626A71" w:rsidR="00DF7319" w:rsidRPr="00DA0168" w:rsidRDefault="00F74036" w:rsidP="00DA0168">
      <w:pPr>
        <w:pStyle w:val="ListParagraph"/>
        <w:numPr>
          <w:ilvl w:val="0"/>
          <w:numId w:val="26"/>
        </w:numPr>
        <w:rPr>
          <w:rFonts w:ascii="Arial" w:hAnsi="Arial" w:cs="Arial"/>
        </w:rPr>
      </w:pPr>
      <w:r w:rsidRPr="00DA0168">
        <w:rPr>
          <w:rFonts w:ascii="Arial" w:hAnsi="Arial" w:cs="Arial"/>
        </w:rPr>
        <w:t xml:space="preserve">what helps </w:t>
      </w:r>
      <w:r w:rsidR="00DF7319" w:rsidRPr="00DA0168">
        <w:rPr>
          <w:rFonts w:ascii="Arial" w:hAnsi="Arial" w:cs="Arial"/>
        </w:rPr>
        <w:t xml:space="preserve">and </w:t>
      </w:r>
      <w:r w:rsidRPr="00DA0168">
        <w:rPr>
          <w:rFonts w:ascii="Arial" w:hAnsi="Arial" w:cs="Arial"/>
        </w:rPr>
        <w:t>hinders people’s ability to live in line with their values</w:t>
      </w:r>
      <w:r w:rsidR="00DF7319" w:rsidRPr="00DA0168">
        <w:rPr>
          <w:rFonts w:ascii="Arial" w:hAnsi="Arial" w:cs="Arial"/>
        </w:rPr>
        <w:t>.</w:t>
      </w:r>
      <w:r w:rsidR="00DA0168">
        <w:rPr>
          <w:rFonts w:ascii="Arial" w:hAnsi="Arial" w:cs="Arial"/>
        </w:rPr>
        <w:tab/>
      </w:r>
      <w:r w:rsidR="00DA0168">
        <w:rPr>
          <w:rFonts w:ascii="Arial" w:hAnsi="Arial" w:cs="Arial"/>
        </w:rPr>
        <w:tab/>
      </w:r>
      <w:r w:rsidR="00DA0168">
        <w:rPr>
          <w:rFonts w:ascii="Arial" w:hAnsi="Arial" w:cs="Arial"/>
        </w:rPr>
        <w:tab/>
      </w:r>
      <w:r w:rsidR="00DA0168">
        <w:rPr>
          <w:rFonts w:ascii="Arial" w:hAnsi="Arial" w:cs="Arial"/>
        </w:rPr>
        <w:tab/>
      </w:r>
    </w:p>
    <w:p w14:paraId="5098E960" w14:textId="0288C390" w:rsidR="00F74036" w:rsidRPr="00DA0168" w:rsidRDefault="00DF7319" w:rsidP="00DA0168">
      <w:pPr>
        <w:pStyle w:val="ListParagraph"/>
        <w:numPr>
          <w:ilvl w:val="0"/>
          <w:numId w:val="26"/>
        </w:numPr>
        <w:rPr>
          <w:rFonts w:ascii="Arial" w:hAnsi="Arial" w:cs="Arial"/>
        </w:rPr>
      </w:pPr>
      <w:r w:rsidRPr="00DA0168">
        <w:rPr>
          <w:rFonts w:ascii="Arial" w:hAnsi="Arial" w:cs="Arial"/>
        </w:rPr>
        <w:t>w</w:t>
      </w:r>
      <w:r w:rsidR="00F74036" w:rsidRPr="00DA0168">
        <w:rPr>
          <w:rFonts w:ascii="Arial" w:hAnsi="Arial" w:cs="Arial"/>
        </w:rPr>
        <w:t>hether services are/have been helpful in supporting people to engage in valued behaviour.</w:t>
      </w:r>
    </w:p>
    <w:p w14:paraId="153DEAB5" w14:textId="3103AF1C" w:rsidR="00F74036" w:rsidRPr="003865EA" w:rsidRDefault="00F74036" w:rsidP="00F74036">
      <w:pPr>
        <w:rPr>
          <w:rFonts w:ascii="Arial" w:hAnsi="Arial" w:cs="Arial"/>
        </w:rPr>
      </w:pPr>
      <w:r w:rsidRPr="003865EA">
        <w:rPr>
          <w:rFonts w:ascii="Arial" w:hAnsi="Arial" w:cs="Arial"/>
        </w:rPr>
        <w:t xml:space="preserve">Values are what a person is passionate about, what is important to them, and what they want their life to stand for.  </w:t>
      </w:r>
      <w:r w:rsidR="002C280B" w:rsidRPr="003865EA">
        <w:rPr>
          <w:rFonts w:ascii="Arial" w:hAnsi="Arial" w:cs="Arial"/>
        </w:rPr>
        <w:t>V</w:t>
      </w:r>
      <w:r w:rsidRPr="003865EA">
        <w:rPr>
          <w:rFonts w:ascii="Arial" w:hAnsi="Arial" w:cs="Arial"/>
        </w:rPr>
        <w:t xml:space="preserve">alues motivate us. </w:t>
      </w:r>
      <w:r w:rsidR="00906CD0" w:rsidRPr="003865EA">
        <w:rPr>
          <w:rFonts w:ascii="Arial" w:hAnsi="Arial" w:cs="Arial"/>
        </w:rPr>
        <w:t xml:space="preserve">When people </w:t>
      </w:r>
      <w:r w:rsidR="00C05227" w:rsidRPr="003865EA">
        <w:rPr>
          <w:rFonts w:ascii="Arial" w:hAnsi="Arial" w:cs="Arial"/>
        </w:rPr>
        <w:t>can</w:t>
      </w:r>
      <w:r w:rsidR="00906CD0" w:rsidRPr="003865EA">
        <w:rPr>
          <w:rFonts w:ascii="Arial" w:hAnsi="Arial" w:cs="Arial"/>
        </w:rPr>
        <w:t xml:space="preserve"> live in line with their values, they are likely to report higher levels of wellbeing and lower levels of suffering, regardless of their situation. Also, w</w:t>
      </w:r>
      <w:r w:rsidRPr="003865EA">
        <w:rPr>
          <w:rFonts w:ascii="Arial" w:hAnsi="Arial" w:cs="Arial"/>
        </w:rPr>
        <w:t xml:space="preserve">hen people </w:t>
      </w:r>
      <w:r w:rsidR="004E4030" w:rsidRPr="003865EA">
        <w:rPr>
          <w:rFonts w:ascii="Arial" w:hAnsi="Arial" w:cs="Arial"/>
        </w:rPr>
        <w:t xml:space="preserve">behave or </w:t>
      </w:r>
      <w:r w:rsidR="00693042" w:rsidRPr="003865EA">
        <w:rPr>
          <w:rFonts w:ascii="Arial" w:hAnsi="Arial" w:cs="Arial"/>
        </w:rPr>
        <w:t xml:space="preserve">make </w:t>
      </w:r>
      <w:r w:rsidRPr="003865EA">
        <w:rPr>
          <w:rFonts w:ascii="Arial" w:hAnsi="Arial" w:cs="Arial"/>
        </w:rPr>
        <w:t>change</w:t>
      </w:r>
      <w:r w:rsidR="00693042" w:rsidRPr="003865EA">
        <w:rPr>
          <w:rFonts w:ascii="Arial" w:hAnsi="Arial" w:cs="Arial"/>
        </w:rPr>
        <w:t>s</w:t>
      </w:r>
      <w:r w:rsidRPr="003865EA">
        <w:rPr>
          <w:rFonts w:ascii="Arial" w:hAnsi="Arial" w:cs="Arial"/>
        </w:rPr>
        <w:t xml:space="preserve"> based on their values, they are much more likely to maintain that behaviour</w:t>
      </w:r>
      <w:r w:rsidR="004E4030" w:rsidRPr="003865EA">
        <w:rPr>
          <w:rFonts w:ascii="Arial" w:hAnsi="Arial" w:cs="Arial"/>
        </w:rPr>
        <w:t xml:space="preserve"> or </w:t>
      </w:r>
      <w:r w:rsidRPr="003865EA">
        <w:rPr>
          <w:rFonts w:ascii="Arial" w:hAnsi="Arial" w:cs="Arial"/>
        </w:rPr>
        <w:t>chang</w:t>
      </w:r>
      <w:r w:rsidR="00906CD0" w:rsidRPr="003865EA">
        <w:rPr>
          <w:rFonts w:ascii="Arial" w:hAnsi="Arial" w:cs="Arial"/>
        </w:rPr>
        <w:t xml:space="preserve">e. </w:t>
      </w:r>
    </w:p>
    <w:p w14:paraId="4BFC4B3D" w14:textId="4078A611" w:rsidR="00F74036" w:rsidRPr="003865EA" w:rsidRDefault="00F74036" w:rsidP="005F406F">
      <w:pPr>
        <w:rPr>
          <w:rFonts w:ascii="Arial" w:hAnsi="Arial" w:cs="Arial"/>
        </w:rPr>
      </w:pPr>
      <w:r w:rsidRPr="003865EA">
        <w:rPr>
          <w:rFonts w:ascii="Arial" w:hAnsi="Arial" w:cs="Arial"/>
        </w:rPr>
        <w:t>Some examples of common values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410"/>
        <w:gridCol w:w="2370"/>
        <w:gridCol w:w="1725"/>
      </w:tblGrid>
      <w:tr w:rsidR="00AF0E70" w:rsidRPr="003865EA" w14:paraId="07C8E41D" w14:textId="77777777" w:rsidTr="64D37D5E">
        <w:tc>
          <w:tcPr>
            <w:tcW w:w="2830" w:type="dxa"/>
          </w:tcPr>
          <w:p w14:paraId="3E96D94C" w14:textId="2D518106" w:rsidR="244B8642" w:rsidRDefault="244B8642" w:rsidP="64D37D5E">
            <w:pPr>
              <w:pStyle w:val="ListParagraph"/>
              <w:numPr>
                <w:ilvl w:val="0"/>
                <w:numId w:val="25"/>
              </w:numPr>
              <w:spacing w:line="256" w:lineRule="auto"/>
              <w:rPr>
                <w:rFonts w:ascii="Arial" w:hAnsi="Arial" w:cs="Arial"/>
              </w:rPr>
            </w:pPr>
            <w:r w:rsidRPr="64D37D5E">
              <w:rPr>
                <w:rFonts w:ascii="Arial" w:hAnsi="Arial" w:cs="Arial"/>
              </w:rPr>
              <w:t>Humour</w:t>
            </w:r>
          </w:p>
          <w:p w14:paraId="71D8A704" w14:textId="4388F04D" w:rsidR="244B8642" w:rsidRDefault="244B8642" w:rsidP="64D37D5E">
            <w:pPr>
              <w:pStyle w:val="ListParagraph"/>
              <w:numPr>
                <w:ilvl w:val="0"/>
                <w:numId w:val="25"/>
              </w:numPr>
              <w:spacing w:line="256" w:lineRule="auto"/>
              <w:rPr>
                <w:rFonts w:ascii="Arial" w:hAnsi="Arial" w:cs="Arial"/>
              </w:rPr>
            </w:pPr>
            <w:r w:rsidRPr="64D37D5E">
              <w:rPr>
                <w:rFonts w:ascii="Arial" w:hAnsi="Arial" w:cs="Arial"/>
              </w:rPr>
              <w:t>Acceptance</w:t>
            </w:r>
          </w:p>
          <w:p w14:paraId="4DAA1B2C" w14:textId="3D9CFA9C" w:rsidR="00AF0E70" w:rsidRPr="003865EA" w:rsidRDefault="244B8642" w:rsidP="00AF0E70">
            <w:pPr>
              <w:pStyle w:val="ListParagraph"/>
              <w:numPr>
                <w:ilvl w:val="0"/>
                <w:numId w:val="25"/>
              </w:numPr>
              <w:spacing w:line="256" w:lineRule="auto"/>
              <w:rPr>
                <w:rFonts w:ascii="Arial" w:hAnsi="Arial" w:cs="Arial"/>
              </w:rPr>
            </w:pPr>
            <w:r w:rsidRPr="64D37D5E">
              <w:rPr>
                <w:rFonts w:ascii="Arial" w:hAnsi="Arial" w:cs="Arial"/>
              </w:rPr>
              <w:t>Fairness</w:t>
            </w:r>
          </w:p>
        </w:tc>
        <w:tc>
          <w:tcPr>
            <w:tcW w:w="2410" w:type="dxa"/>
          </w:tcPr>
          <w:p w14:paraId="7164AA76" w14:textId="006227A6" w:rsidR="00AF0E70" w:rsidRPr="003865EA" w:rsidRDefault="244B8642" w:rsidP="00AF0E70">
            <w:pPr>
              <w:pStyle w:val="ListParagraph"/>
              <w:numPr>
                <w:ilvl w:val="0"/>
                <w:numId w:val="25"/>
              </w:numPr>
              <w:rPr>
                <w:rFonts w:ascii="Arial" w:hAnsi="Arial" w:cs="Arial"/>
              </w:rPr>
            </w:pPr>
            <w:r w:rsidRPr="64D37D5E">
              <w:rPr>
                <w:rFonts w:ascii="Arial" w:hAnsi="Arial" w:cs="Arial"/>
              </w:rPr>
              <w:t>Gratitude</w:t>
            </w:r>
          </w:p>
          <w:p w14:paraId="3DEC545F" w14:textId="70186B90" w:rsidR="00AF0E70" w:rsidRPr="003865EA" w:rsidRDefault="244B8642" w:rsidP="00AF0E70">
            <w:pPr>
              <w:pStyle w:val="ListParagraph"/>
              <w:numPr>
                <w:ilvl w:val="0"/>
                <w:numId w:val="25"/>
              </w:numPr>
              <w:rPr>
                <w:rFonts w:ascii="Arial" w:hAnsi="Arial" w:cs="Arial"/>
              </w:rPr>
            </w:pPr>
            <w:r w:rsidRPr="64D37D5E">
              <w:rPr>
                <w:rFonts w:ascii="Arial" w:hAnsi="Arial" w:cs="Arial"/>
              </w:rPr>
              <w:t>Respect</w:t>
            </w:r>
          </w:p>
          <w:p w14:paraId="41CA1B29" w14:textId="20901591" w:rsidR="00AF0E70" w:rsidRPr="003865EA" w:rsidRDefault="244B8642" w:rsidP="00AF0E70">
            <w:pPr>
              <w:pStyle w:val="ListParagraph"/>
              <w:numPr>
                <w:ilvl w:val="0"/>
                <w:numId w:val="25"/>
              </w:numPr>
              <w:rPr>
                <w:rFonts w:ascii="Arial" w:hAnsi="Arial" w:cs="Arial"/>
              </w:rPr>
            </w:pPr>
            <w:r w:rsidRPr="64D37D5E">
              <w:rPr>
                <w:rFonts w:ascii="Arial" w:hAnsi="Arial" w:cs="Arial"/>
              </w:rPr>
              <w:t>Cooperation</w:t>
            </w:r>
          </w:p>
        </w:tc>
        <w:tc>
          <w:tcPr>
            <w:tcW w:w="2370" w:type="dxa"/>
          </w:tcPr>
          <w:p w14:paraId="3F0931E2" w14:textId="39DEAED0" w:rsidR="00AF0E70" w:rsidRPr="003865EA" w:rsidRDefault="244B8642" w:rsidP="00AF0E70">
            <w:pPr>
              <w:pStyle w:val="ListParagraph"/>
              <w:numPr>
                <w:ilvl w:val="0"/>
                <w:numId w:val="25"/>
              </w:numPr>
              <w:rPr>
                <w:rFonts w:ascii="Arial" w:hAnsi="Arial" w:cs="Arial"/>
              </w:rPr>
            </w:pPr>
            <w:r w:rsidRPr="64D37D5E">
              <w:rPr>
                <w:rFonts w:ascii="Arial" w:hAnsi="Arial" w:cs="Arial"/>
              </w:rPr>
              <w:t>Sensuality</w:t>
            </w:r>
          </w:p>
          <w:p w14:paraId="0D9BE87D" w14:textId="3CA35D32" w:rsidR="00AF0E70" w:rsidRPr="003865EA" w:rsidRDefault="244B8642" w:rsidP="00AF0E70">
            <w:pPr>
              <w:pStyle w:val="ListParagraph"/>
              <w:numPr>
                <w:ilvl w:val="0"/>
                <w:numId w:val="25"/>
              </w:numPr>
              <w:spacing w:line="256" w:lineRule="auto"/>
              <w:rPr>
                <w:rFonts w:ascii="Arial" w:hAnsi="Arial" w:cs="Arial"/>
              </w:rPr>
            </w:pPr>
            <w:r w:rsidRPr="64D37D5E">
              <w:rPr>
                <w:rFonts w:ascii="Arial" w:hAnsi="Arial" w:cs="Arial"/>
              </w:rPr>
              <w:t>Challenge</w:t>
            </w:r>
          </w:p>
          <w:p w14:paraId="01B42212" w14:textId="2905E977" w:rsidR="00AF0E70" w:rsidRPr="003865EA" w:rsidRDefault="244B8642" w:rsidP="00AF0E70">
            <w:pPr>
              <w:pStyle w:val="ListParagraph"/>
              <w:numPr>
                <w:ilvl w:val="0"/>
                <w:numId w:val="25"/>
              </w:numPr>
              <w:spacing w:line="256" w:lineRule="auto"/>
              <w:rPr>
                <w:rFonts w:ascii="Arial" w:hAnsi="Arial" w:cs="Arial"/>
              </w:rPr>
            </w:pPr>
            <w:r w:rsidRPr="64D37D5E">
              <w:rPr>
                <w:rFonts w:ascii="Arial" w:hAnsi="Arial" w:cs="Arial"/>
              </w:rPr>
              <w:t>Pleasure</w:t>
            </w:r>
          </w:p>
          <w:p w14:paraId="6E8A5CA6" w14:textId="768BBA78" w:rsidR="00AF0E70" w:rsidRPr="003865EA" w:rsidRDefault="00AF0E70" w:rsidP="00AF0E70">
            <w:pPr>
              <w:pStyle w:val="ListParagraph"/>
              <w:spacing w:line="256" w:lineRule="auto"/>
              <w:ind w:left="420"/>
              <w:rPr>
                <w:rFonts w:ascii="Arial" w:hAnsi="Arial" w:cs="Arial"/>
              </w:rPr>
            </w:pPr>
          </w:p>
        </w:tc>
        <w:tc>
          <w:tcPr>
            <w:tcW w:w="1547" w:type="dxa"/>
          </w:tcPr>
          <w:p w14:paraId="37C0B59B" w14:textId="36B013F8" w:rsidR="00AF0E70" w:rsidRPr="003865EA" w:rsidRDefault="244B8642" w:rsidP="00AF0E70">
            <w:pPr>
              <w:pStyle w:val="ListParagraph"/>
              <w:numPr>
                <w:ilvl w:val="0"/>
                <w:numId w:val="25"/>
              </w:numPr>
              <w:spacing w:line="256" w:lineRule="auto"/>
              <w:rPr>
                <w:rFonts w:ascii="Arial" w:hAnsi="Arial" w:cs="Arial"/>
              </w:rPr>
            </w:pPr>
            <w:r w:rsidRPr="64D37D5E">
              <w:rPr>
                <w:rFonts w:ascii="Arial" w:hAnsi="Arial" w:cs="Arial"/>
              </w:rPr>
              <w:t>Power</w:t>
            </w:r>
          </w:p>
          <w:p w14:paraId="7657E62E" w14:textId="32C3EC59" w:rsidR="00AF0E70" w:rsidRPr="003865EA" w:rsidRDefault="244B8642" w:rsidP="0052063D">
            <w:pPr>
              <w:pStyle w:val="ListParagraph"/>
              <w:numPr>
                <w:ilvl w:val="0"/>
                <w:numId w:val="25"/>
              </w:numPr>
              <w:rPr>
                <w:rFonts w:ascii="Arial" w:hAnsi="Arial" w:cs="Arial"/>
              </w:rPr>
            </w:pPr>
            <w:r w:rsidRPr="64D37D5E">
              <w:rPr>
                <w:rFonts w:ascii="Arial" w:hAnsi="Arial" w:cs="Arial"/>
              </w:rPr>
              <w:t>Conformity</w:t>
            </w:r>
          </w:p>
          <w:p w14:paraId="11E1355D" w14:textId="29B22242" w:rsidR="00C05227" w:rsidRPr="003865EA" w:rsidRDefault="244B8642" w:rsidP="0052063D">
            <w:pPr>
              <w:pStyle w:val="ListParagraph"/>
              <w:numPr>
                <w:ilvl w:val="0"/>
                <w:numId w:val="25"/>
              </w:numPr>
              <w:rPr>
                <w:rFonts w:ascii="Arial" w:hAnsi="Arial" w:cs="Arial"/>
              </w:rPr>
            </w:pPr>
            <w:r w:rsidRPr="64D37D5E">
              <w:rPr>
                <w:rFonts w:ascii="Arial" w:hAnsi="Arial" w:cs="Arial"/>
              </w:rPr>
              <w:t>Excitement</w:t>
            </w:r>
          </w:p>
        </w:tc>
      </w:tr>
    </w:tbl>
    <w:p w14:paraId="66806913" w14:textId="758D8515" w:rsidR="00F74036" w:rsidRPr="003865EA" w:rsidRDefault="30E05960" w:rsidP="00906CD0">
      <w:pPr>
        <w:pStyle w:val="paragraph"/>
        <w:spacing w:before="0" w:beforeAutospacing="0" w:after="0" w:afterAutospacing="0"/>
        <w:rPr>
          <w:rFonts w:ascii="Arial" w:eastAsia="Arial" w:hAnsi="Arial" w:cs="Arial"/>
          <w:b/>
          <w:bCs/>
          <w:sz w:val="22"/>
          <w:szCs w:val="22"/>
        </w:rPr>
      </w:pPr>
      <w:r w:rsidRPr="003865EA">
        <w:rPr>
          <w:rFonts w:ascii="Arial" w:eastAsia="Arial" w:hAnsi="Arial" w:cs="Arial"/>
          <w:b/>
          <w:bCs/>
          <w:sz w:val="22"/>
          <w:szCs w:val="22"/>
        </w:rPr>
        <w:t xml:space="preserve">What did we do? </w:t>
      </w:r>
    </w:p>
    <w:p w14:paraId="5547389C" w14:textId="77777777" w:rsidR="00906CD0" w:rsidRPr="003865EA" w:rsidRDefault="00906CD0" w:rsidP="00906CD0">
      <w:pPr>
        <w:pStyle w:val="paragraph"/>
        <w:spacing w:before="0" w:beforeAutospacing="0" w:after="0" w:afterAutospacing="0"/>
        <w:rPr>
          <w:rFonts w:ascii="Arial" w:eastAsia="Arial" w:hAnsi="Arial" w:cs="Arial"/>
          <w:b/>
          <w:bCs/>
          <w:sz w:val="22"/>
          <w:szCs w:val="22"/>
        </w:rPr>
      </w:pPr>
    </w:p>
    <w:p w14:paraId="486BD2DA" w14:textId="63220E20" w:rsidR="00015E9E" w:rsidRDefault="00F74036" w:rsidP="00DA0168">
      <w:pPr>
        <w:pStyle w:val="ListParagraph"/>
        <w:numPr>
          <w:ilvl w:val="0"/>
          <w:numId w:val="27"/>
        </w:numPr>
        <w:rPr>
          <w:rFonts w:ascii="Arial" w:hAnsi="Arial" w:cs="Arial"/>
        </w:rPr>
      </w:pPr>
      <w:r w:rsidRPr="00DA0168">
        <w:rPr>
          <w:rFonts w:ascii="Arial" w:hAnsi="Arial" w:cs="Arial"/>
        </w:rPr>
        <w:t xml:space="preserve">We interviewed 12 people who have experienced/are experiencing </w:t>
      </w:r>
      <w:r w:rsidR="46A77F2B" w:rsidRPr="00DA0168">
        <w:rPr>
          <w:rFonts w:ascii="Arial" w:hAnsi="Arial" w:cs="Arial"/>
        </w:rPr>
        <w:t>SMD</w:t>
      </w:r>
      <w:r w:rsidR="008B207F" w:rsidRPr="00DA0168">
        <w:rPr>
          <w:rFonts w:ascii="Arial" w:hAnsi="Arial" w:cs="Arial"/>
        </w:rPr>
        <w:t>.</w:t>
      </w:r>
      <w:r w:rsidRPr="00DA0168">
        <w:rPr>
          <w:rFonts w:ascii="Arial" w:hAnsi="Arial" w:cs="Arial"/>
        </w:rPr>
        <w:t xml:space="preserve"> </w:t>
      </w:r>
      <w:r w:rsidR="00DE682D" w:rsidRPr="00DA0168">
        <w:rPr>
          <w:rFonts w:ascii="Arial" w:hAnsi="Arial" w:cs="Arial"/>
        </w:rPr>
        <w:t>They told us</w:t>
      </w:r>
      <w:r w:rsidRPr="00DA0168">
        <w:rPr>
          <w:rFonts w:ascii="Arial" w:hAnsi="Arial" w:cs="Arial"/>
        </w:rPr>
        <w:t xml:space="preserve"> their</w:t>
      </w:r>
      <w:r w:rsidR="00DE682D" w:rsidRPr="00DA0168">
        <w:rPr>
          <w:rFonts w:ascii="Arial" w:hAnsi="Arial" w:cs="Arial"/>
        </w:rPr>
        <w:t xml:space="preserve"> most important</w:t>
      </w:r>
      <w:r w:rsidRPr="00DA0168">
        <w:rPr>
          <w:rFonts w:ascii="Arial" w:hAnsi="Arial" w:cs="Arial"/>
        </w:rPr>
        <w:t xml:space="preserve"> values are and </w:t>
      </w:r>
      <w:r w:rsidR="0064321B" w:rsidRPr="00DA0168">
        <w:rPr>
          <w:rFonts w:ascii="Arial" w:hAnsi="Arial" w:cs="Arial"/>
        </w:rPr>
        <w:t>talked about</w:t>
      </w:r>
      <w:r w:rsidRPr="00DA0168">
        <w:rPr>
          <w:rFonts w:ascii="Arial" w:hAnsi="Arial" w:cs="Arial"/>
        </w:rPr>
        <w:t xml:space="preserve"> what helps or gets in the way of living in line with th</w:t>
      </w:r>
      <w:r w:rsidR="0064321B" w:rsidRPr="00DA0168">
        <w:rPr>
          <w:rFonts w:ascii="Arial" w:hAnsi="Arial" w:cs="Arial"/>
        </w:rPr>
        <w:t>em</w:t>
      </w:r>
      <w:r w:rsidRPr="00DA0168">
        <w:rPr>
          <w:rFonts w:ascii="Arial" w:hAnsi="Arial" w:cs="Arial"/>
        </w:rPr>
        <w:t xml:space="preserve">. </w:t>
      </w:r>
      <w:r w:rsidR="00015E9E">
        <w:rPr>
          <w:rFonts w:ascii="Arial" w:hAnsi="Arial" w:cs="Arial"/>
        </w:rPr>
        <w:tab/>
      </w:r>
      <w:r w:rsidR="00015E9E">
        <w:rPr>
          <w:rFonts w:ascii="Arial" w:hAnsi="Arial" w:cs="Arial"/>
        </w:rPr>
        <w:tab/>
      </w:r>
      <w:r w:rsidR="00015E9E">
        <w:rPr>
          <w:rFonts w:ascii="Arial" w:hAnsi="Arial" w:cs="Arial"/>
        </w:rPr>
        <w:tab/>
      </w:r>
      <w:r w:rsidR="00015E9E">
        <w:rPr>
          <w:rFonts w:ascii="Arial" w:hAnsi="Arial" w:cs="Arial"/>
        </w:rPr>
        <w:tab/>
      </w:r>
      <w:r w:rsidR="00015E9E">
        <w:rPr>
          <w:rFonts w:ascii="Arial" w:hAnsi="Arial" w:cs="Arial"/>
        </w:rPr>
        <w:tab/>
      </w:r>
      <w:r w:rsidR="00015E9E">
        <w:rPr>
          <w:rFonts w:ascii="Arial" w:hAnsi="Arial" w:cs="Arial"/>
        </w:rPr>
        <w:tab/>
      </w:r>
      <w:r w:rsidR="00015E9E">
        <w:rPr>
          <w:rFonts w:ascii="Arial" w:hAnsi="Arial" w:cs="Arial"/>
        </w:rPr>
        <w:tab/>
      </w:r>
      <w:r w:rsidR="00015E9E">
        <w:rPr>
          <w:rFonts w:ascii="Arial" w:hAnsi="Arial" w:cs="Arial"/>
        </w:rPr>
        <w:tab/>
      </w:r>
      <w:r w:rsidR="00015E9E">
        <w:rPr>
          <w:rFonts w:ascii="Arial" w:hAnsi="Arial" w:cs="Arial"/>
        </w:rPr>
        <w:tab/>
      </w:r>
      <w:r w:rsidR="00015E9E">
        <w:rPr>
          <w:rFonts w:ascii="Arial" w:hAnsi="Arial" w:cs="Arial"/>
        </w:rPr>
        <w:tab/>
      </w:r>
      <w:r w:rsidR="00015E9E">
        <w:rPr>
          <w:rFonts w:ascii="Arial" w:hAnsi="Arial" w:cs="Arial"/>
        </w:rPr>
        <w:tab/>
      </w:r>
      <w:r w:rsidR="00015E9E">
        <w:rPr>
          <w:rFonts w:ascii="Arial" w:hAnsi="Arial" w:cs="Arial"/>
        </w:rPr>
        <w:tab/>
      </w:r>
    </w:p>
    <w:p w14:paraId="64E0D726" w14:textId="69E68505" w:rsidR="00A635E0" w:rsidRPr="00DA0168" w:rsidRDefault="002C0B33" w:rsidP="00DA0168">
      <w:pPr>
        <w:pStyle w:val="ListParagraph"/>
        <w:numPr>
          <w:ilvl w:val="0"/>
          <w:numId w:val="27"/>
        </w:numPr>
        <w:rPr>
          <w:rFonts w:ascii="Arial" w:hAnsi="Arial" w:cs="Arial"/>
        </w:rPr>
      </w:pPr>
      <w:r w:rsidRPr="00DA0168">
        <w:rPr>
          <w:rFonts w:ascii="Arial" w:hAnsi="Arial" w:cs="Arial"/>
        </w:rPr>
        <w:t>We looked in detail</w:t>
      </w:r>
      <w:r w:rsidR="00966AEF">
        <w:rPr>
          <w:rFonts w:ascii="Arial" w:hAnsi="Arial" w:cs="Arial"/>
        </w:rPr>
        <w:t xml:space="preserve"> for common themes across</w:t>
      </w:r>
      <w:r w:rsidRPr="00DA0168">
        <w:rPr>
          <w:rFonts w:ascii="Arial" w:hAnsi="Arial" w:cs="Arial"/>
        </w:rPr>
        <w:t xml:space="preserve"> what everybody said</w:t>
      </w:r>
      <w:r w:rsidR="00F74036" w:rsidRPr="00DA0168">
        <w:rPr>
          <w:rFonts w:ascii="Arial" w:hAnsi="Arial" w:cs="Arial"/>
        </w:rPr>
        <w:t>.</w:t>
      </w:r>
    </w:p>
    <w:p w14:paraId="69956191" w14:textId="0205914B" w:rsidR="30E05960" w:rsidRPr="003865EA" w:rsidRDefault="30E05960" w:rsidP="30E05960">
      <w:pPr>
        <w:pStyle w:val="paragraph"/>
        <w:spacing w:before="0" w:beforeAutospacing="0" w:after="0" w:afterAutospacing="0"/>
        <w:rPr>
          <w:rFonts w:ascii="Arial" w:eastAsia="Arial" w:hAnsi="Arial" w:cs="Arial"/>
          <w:b/>
          <w:bCs/>
          <w:sz w:val="22"/>
          <w:szCs w:val="22"/>
        </w:rPr>
      </w:pPr>
      <w:r w:rsidRPr="003865EA">
        <w:rPr>
          <w:rFonts w:ascii="Arial" w:eastAsia="Arial" w:hAnsi="Arial" w:cs="Arial"/>
          <w:b/>
          <w:bCs/>
          <w:sz w:val="22"/>
          <w:szCs w:val="22"/>
        </w:rPr>
        <w:t xml:space="preserve">What did we find? </w:t>
      </w:r>
    </w:p>
    <w:p w14:paraId="6C203C6D" w14:textId="132E4FF6" w:rsidR="30E05960" w:rsidRPr="003865EA" w:rsidRDefault="30E05960" w:rsidP="30E05960">
      <w:pPr>
        <w:pStyle w:val="paragraph"/>
        <w:spacing w:before="0" w:beforeAutospacing="0" w:after="0" w:afterAutospacing="0"/>
        <w:rPr>
          <w:rFonts w:ascii="Arial" w:eastAsia="Arial" w:hAnsi="Arial" w:cs="Arial"/>
          <w:sz w:val="22"/>
          <w:szCs w:val="22"/>
        </w:rPr>
      </w:pPr>
    </w:p>
    <w:p w14:paraId="4AA2159E" w14:textId="5A43F992" w:rsidR="00F74036" w:rsidRPr="003865EA" w:rsidRDefault="000A4CF0" w:rsidP="00F74036">
      <w:pPr>
        <w:rPr>
          <w:rFonts w:ascii="Arial" w:hAnsi="Arial" w:cs="Arial"/>
        </w:rPr>
      </w:pPr>
      <w:r w:rsidRPr="003865EA">
        <w:rPr>
          <w:rFonts w:ascii="Arial" w:hAnsi="Arial" w:cs="Arial"/>
        </w:rPr>
        <w:t>F</w:t>
      </w:r>
      <w:r w:rsidR="00F74036" w:rsidRPr="003865EA">
        <w:rPr>
          <w:rFonts w:ascii="Arial" w:hAnsi="Arial" w:cs="Arial"/>
        </w:rPr>
        <w:t xml:space="preserve">our themes were identified in the interviews: </w:t>
      </w:r>
    </w:p>
    <w:p w14:paraId="47243B92" w14:textId="0F0155B4" w:rsidR="00F74036" w:rsidRPr="003865EA" w:rsidRDefault="00F74036" w:rsidP="00F74036">
      <w:pPr>
        <w:pStyle w:val="ListParagraph"/>
        <w:numPr>
          <w:ilvl w:val="0"/>
          <w:numId w:val="20"/>
        </w:numPr>
        <w:spacing w:line="256" w:lineRule="auto"/>
        <w:rPr>
          <w:rFonts w:ascii="Arial" w:hAnsi="Arial" w:cs="Arial"/>
          <w:u w:val="single"/>
        </w:rPr>
      </w:pPr>
      <w:r w:rsidRPr="003865EA">
        <w:rPr>
          <w:rFonts w:ascii="Arial" w:hAnsi="Arial" w:cs="Arial"/>
          <w:u w:val="single"/>
        </w:rPr>
        <w:t>Values are Idiosyncratic and Interconnected</w:t>
      </w:r>
      <w:r w:rsidR="00015E9E">
        <w:rPr>
          <w:rFonts w:ascii="Arial" w:hAnsi="Arial" w:cs="Arial"/>
        </w:rPr>
        <w:tab/>
      </w:r>
      <w:r w:rsidR="00015E9E">
        <w:rPr>
          <w:rFonts w:ascii="Arial" w:hAnsi="Arial" w:cs="Arial"/>
        </w:rPr>
        <w:tab/>
      </w:r>
      <w:r w:rsidR="00015E9E">
        <w:rPr>
          <w:rFonts w:ascii="Arial" w:hAnsi="Arial" w:cs="Arial"/>
        </w:rPr>
        <w:tab/>
      </w:r>
      <w:r w:rsidR="00015E9E">
        <w:rPr>
          <w:rFonts w:ascii="Arial" w:hAnsi="Arial" w:cs="Arial"/>
        </w:rPr>
        <w:tab/>
      </w:r>
      <w:r w:rsidR="00015E9E">
        <w:rPr>
          <w:rFonts w:ascii="Arial" w:hAnsi="Arial" w:cs="Arial"/>
        </w:rPr>
        <w:tab/>
      </w:r>
      <w:r w:rsidR="00015E9E">
        <w:rPr>
          <w:rFonts w:ascii="Arial" w:hAnsi="Arial" w:cs="Arial"/>
        </w:rPr>
        <w:tab/>
      </w:r>
      <w:r w:rsidR="00015E9E">
        <w:rPr>
          <w:rFonts w:ascii="Arial" w:hAnsi="Arial" w:cs="Arial"/>
        </w:rPr>
        <w:tab/>
      </w:r>
      <w:r w:rsidR="00015E9E">
        <w:rPr>
          <w:rFonts w:ascii="Arial" w:hAnsi="Arial" w:cs="Arial"/>
        </w:rPr>
        <w:tab/>
      </w:r>
    </w:p>
    <w:p w14:paraId="0A2C04F5" w14:textId="6D8B1053" w:rsidR="00966AEF" w:rsidRDefault="00F74036" w:rsidP="00015E9E">
      <w:pPr>
        <w:pStyle w:val="ListParagraph"/>
        <w:numPr>
          <w:ilvl w:val="0"/>
          <w:numId w:val="28"/>
        </w:numPr>
        <w:rPr>
          <w:rFonts w:ascii="Arial" w:hAnsi="Arial" w:cs="Arial"/>
        </w:rPr>
      </w:pPr>
      <w:r w:rsidRPr="00015E9E">
        <w:rPr>
          <w:rFonts w:ascii="Arial" w:hAnsi="Arial" w:cs="Arial"/>
        </w:rPr>
        <w:t xml:space="preserve">All 12 participants had a wide range of interconnected, personally meaningful values. Many values were connected to each other, and each person applied their own </w:t>
      </w:r>
      <w:r w:rsidRPr="00015E9E">
        <w:rPr>
          <w:rFonts w:ascii="Arial" w:hAnsi="Arial" w:cs="Arial"/>
        </w:rPr>
        <w:lastRenderedPageBreak/>
        <w:t xml:space="preserve">individual meaning to each of their own values. </w:t>
      </w:r>
      <w:r w:rsidR="00C14CE9">
        <w:rPr>
          <w:rFonts w:ascii="Arial" w:hAnsi="Arial" w:cs="Arial"/>
        </w:rPr>
        <w:tab/>
      </w:r>
      <w:r w:rsidR="00C14CE9">
        <w:rPr>
          <w:rFonts w:ascii="Arial" w:hAnsi="Arial" w:cs="Arial"/>
        </w:rPr>
        <w:tab/>
      </w:r>
      <w:r w:rsidR="00C14CE9">
        <w:rPr>
          <w:rFonts w:ascii="Arial" w:hAnsi="Arial" w:cs="Arial"/>
        </w:rPr>
        <w:tab/>
      </w:r>
      <w:r w:rsidR="00C14CE9">
        <w:rPr>
          <w:rFonts w:ascii="Arial" w:hAnsi="Arial" w:cs="Arial"/>
        </w:rPr>
        <w:tab/>
      </w:r>
      <w:r w:rsidR="00C14CE9">
        <w:rPr>
          <w:rFonts w:ascii="Arial" w:hAnsi="Arial" w:cs="Arial"/>
        </w:rPr>
        <w:tab/>
      </w:r>
      <w:r w:rsidR="00C14CE9">
        <w:rPr>
          <w:rFonts w:ascii="Arial" w:hAnsi="Arial" w:cs="Arial"/>
        </w:rPr>
        <w:tab/>
      </w:r>
      <w:r w:rsidR="00C14CE9">
        <w:rPr>
          <w:rFonts w:ascii="Arial" w:hAnsi="Arial" w:cs="Arial"/>
        </w:rPr>
        <w:tab/>
      </w:r>
    </w:p>
    <w:p w14:paraId="5FCC7D5B" w14:textId="50E06A72" w:rsidR="400535C4" w:rsidRPr="00015E9E" w:rsidRDefault="00F74036" w:rsidP="00015E9E">
      <w:pPr>
        <w:pStyle w:val="ListParagraph"/>
        <w:numPr>
          <w:ilvl w:val="0"/>
          <w:numId w:val="28"/>
        </w:numPr>
        <w:rPr>
          <w:rFonts w:ascii="Arial" w:hAnsi="Arial" w:cs="Arial"/>
        </w:rPr>
      </w:pPr>
      <w:r w:rsidRPr="00015E9E">
        <w:rPr>
          <w:rFonts w:ascii="Arial" w:hAnsi="Arial" w:cs="Arial"/>
        </w:rPr>
        <w:t>Whilst values generally remain stable across the lifetime, some p</w:t>
      </w:r>
      <w:r w:rsidR="563D6848" w:rsidRPr="00015E9E">
        <w:rPr>
          <w:rFonts w:ascii="Arial" w:hAnsi="Arial" w:cs="Arial"/>
        </w:rPr>
        <w:t xml:space="preserve">eople </w:t>
      </w:r>
      <w:r w:rsidRPr="00015E9E">
        <w:rPr>
          <w:rFonts w:ascii="Arial" w:hAnsi="Arial" w:cs="Arial"/>
        </w:rPr>
        <w:t xml:space="preserve">highlighted that their current living context and/or experiences of relationships can shape and change the importance of a value, or how they try to </w:t>
      </w:r>
      <w:r w:rsidR="005D4BC5" w:rsidRPr="00015E9E">
        <w:rPr>
          <w:rFonts w:ascii="Arial" w:hAnsi="Arial" w:cs="Arial"/>
        </w:rPr>
        <w:t>act on it</w:t>
      </w:r>
      <w:r w:rsidRPr="00015E9E">
        <w:rPr>
          <w:rFonts w:ascii="Arial" w:hAnsi="Arial" w:cs="Arial"/>
        </w:rPr>
        <w:t xml:space="preserve">. As such, people experiencing SMD may experience shifts in their values across their lifespan. </w:t>
      </w:r>
      <w:r w:rsidR="00C14CE9">
        <w:rPr>
          <w:rFonts w:ascii="Arial" w:hAnsi="Arial" w:cs="Arial"/>
        </w:rPr>
        <w:tab/>
      </w:r>
      <w:r w:rsidR="00C14CE9">
        <w:rPr>
          <w:rFonts w:ascii="Arial" w:hAnsi="Arial" w:cs="Arial"/>
        </w:rPr>
        <w:tab/>
      </w:r>
      <w:r w:rsidR="00C14CE9">
        <w:rPr>
          <w:rFonts w:ascii="Arial" w:hAnsi="Arial" w:cs="Arial"/>
        </w:rPr>
        <w:tab/>
      </w:r>
      <w:r w:rsidR="00C14CE9">
        <w:rPr>
          <w:rFonts w:ascii="Arial" w:hAnsi="Arial" w:cs="Arial"/>
        </w:rPr>
        <w:tab/>
      </w:r>
    </w:p>
    <w:p w14:paraId="4D42C0B3" w14:textId="71BD8671" w:rsidR="00F74036" w:rsidRPr="003865EA" w:rsidRDefault="00F74036" w:rsidP="00F74036">
      <w:pPr>
        <w:pStyle w:val="ListParagraph"/>
        <w:numPr>
          <w:ilvl w:val="0"/>
          <w:numId w:val="20"/>
        </w:numPr>
        <w:spacing w:line="256" w:lineRule="auto"/>
        <w:rPr>
          <w:rFonts w:ascii="Arial" w:hAnsi="Arial" w:cs="Arial"/>
          <w:u w:val="single"/>
        </w:rPr>
      </w:pPr>
      <w:r w:rsidRPr="003865EA">
        <w:rPr>
          <w:rFonts w:ascii="Arial" w:hAnsi="Arial" w:cs="Arial"/>
          <w:u w:val="single"/>
        </w:rPr>
        <w:t>The Benefits of Value Identification and Enactment</w:t>
      </w:r>
      <w:r w:rsidR="00C14CE9">
        <w:rPr>
          <w:rFonts w:ascii="Arial" w:hAnsi="Arial" w:cs="Arial"/>
        </w:rPr>
        <w:tab/>
      </w:r>
      <w:r w:rsidR="00C14CE9">
        <w:rPr>
          <w:rFonts w:ascii="Arial" w:hAnsi="Arial" w:cs="Arial"/>
        </w:rPr>
        <w:tab/>
      </w:r>
      <w:r w:rsidR="00C14CE9">
        <w:rPr>
          <w:rFonts w:ascii="Arial" w:hAnsi="Arial" w:cs="Arial"/>
        </w:rPr>
        <w:tab/>
      </w:r>
      <w:r w:rsidR="00C14CE9">
        <w:rPr>
          <w:rFonts w:ascii="Arial" w:hAnsi="Arial" w:cs="Arial"/>
        </w:rPr>
        <w:tab/>
      </w:r>
      <w:r w:rsidR="00C14CE9">
        <w:rPr>
          <w:rFonts w:ascii="Arial" w:hAnsi="Arial" w:cs="Arial"/>
        </w:rPr>
        <w:tab/>
      </w:r>
      <w:r w:rsidR="00C14CE9">
        <w:rPr>
          <w:rFonts w:ascii="Arial" w:hAnsi="Arial" w:cs="Arial"/>
        </w:rPr>
        <w:tab/>
      </w:r>
      <w:r w:rsidR="00C14CE9">
        <w:rPr>
          <w:rFonts w:ascii="Arial" w:hAnsi="Arial" w:cs="Arial"/>
        </w:rPr>
        <w:tab/>
      </w:r>
    </w:p>
    <w:p w14:paraId="0CB32839" w14:textId="29C2379B" w:rsidR="00C14CE9" w:rsidRDefault="00F74036" w:rsidP="00C14CE9">
      <w:pPr>
        <w:pStyle w:val="ListParagraph"/>
        <w:numPr>
          <w:ilvl w:val="0"/>
          <w:numId w:val="29"/>
        </w:numPr>
        <w:rPr>
          <w:rFonts w:ascii="Arial" w:hAnsi="Arial" w:cs="Arial"/>
        </w:rPr>
      </w:pPr>
      <w:r w:rsidRPr="00C14CE9">
        <w:rPr>
          <w:rFonts w:ascii="Arial" w:hAnsi="Arial" w:cs="Arial"/>
        </w:rPr>
        <w:t xml:space="preserve">Everyone offered lots of examples of times they were able to live in line with their values, which in turn improved their wellbeing. </w:t>
      </w:r>
      <w:r w:rsidR="00C14CE9">
        <w:rPr>
          <w:rFonts w:ascii="Arial" w:hAnsi="Arial" w:cs="Arial"/>
        </w:rPr>
        <w:tab/>
      </w:r>
      <w:r w:rsidR="00C14CE9">
        <w:rPr>
          <w:rFonts w:ascii="Arial" w:hAnsi="Arial" w:cs="Arial"/>
        </w:rPr>
        <w:tab/>
      </w:r>
      <w:r w:rsidR="00C14CE9">
        <w:rPr>
          <w:rFonts w:ascii="Arial" w:hAnsi="Arial" w:cs="Arial"/>
        </w:rPr>
        <w:tab/>
      </w:r>
      <w:r w:rsidR="00C14CE9">
        <w:rPr>
          <w:rFonts w:ascii="Arial" w:hAnsi="Arial" w:cs="Arial"/>
        </w:rPr>
        <w:tab/>
      </w:r>
      <w:r w:rsidR="00C14CE9">
        <w:rPr>
          <w:rFonts w:ascii="Arial" w:hAnsi="Arial" w:cs="Arial"/>
        </w:rPr>
        <w:tab/>
      </w:r>
      <w:r w:rsidR="00C14CE9">
        <w:rPr>
          <w:rFonts w:ascii="Arial" w:hAnsi="Arial" w:cs="Arial"/>
        </w:rPr>
        <w:tab/>
      </w:r>
      <w:r w:rsidR="00C14CE9">
        <w:rPr>
          <w:rFonts w:ascii="Arial" w:hAnsi="Arial" w:cs="Arial"/>
        </w:rPr>
        <w:tab/>
      </w:r>
    </w:p>
    <w:p w14:paraId="14E76F58" w14:textId="5E6885AE" w:rsidR="00F74036" w:rsidRPr="00C14CE9" w:rsidRDefault="00F74036" w:rsidP="00C14CE9">
      <w:pPr>
        <w:pStyle w:val="ListParagraph"/>
        <w:numPr>
          <w:ilvl w:val="0"/>
          <w:numId w:val="29"/>
        </w:numPr>
        <w:rPr>
          <w:rFonts w:ascii="Arial" w:hAnsi="Arial" w:cs="Arial"/>
        </w:rPr>
      </w:pPr>
      <w:r w:rsidRPr="00C14CE9">
        <w:rPr>
          <w:rFonts w:ascii="Arial" w:hAnsi="Arial" w:cs="Arial"/>
        </w:rPr>
        <w:t xml:space="preserve">The way in which people enact their values are as individual as the people themselves. Some found that simply talking about their values made them feel more motivated to engage in more valued behaviour in the future. This indicates that even when facing </w:t>
      </w:r>
      <w:r w:rsidR="4EAF2DEF" w:rsidRPr="00C14CE9">
        <w:rPr>
          <w:rFonts w:ascii="Arial" w:hAnsi="Arial" w:cs="Arial"/>
        </w:rPr>
        <w:t>SMD</w:t>
      </w:r>
      <w:r w:rsidRPr="00C14CE9">
        <w:rPr>
          <w:rFonts w:ascii="Arial" w:hAnsi="Arial" w:cs="Arial"/>
        </w:rPr>
        <w:t>, identifying and acting on values may lead to</w:t>
      </w:r>
      <w:r w:rsidR="005D4BC5" w:rsidRPr="00C14CE9">
        <w:rPr>
          <w:rFonts w:ascii="Arial" w:hAnsi="Arial" w:cs="Arial"/>
        </w:rPr>
        <w:t xml:space="preserve"> </w:t>
      </w:r>
      <w:r w:rsidR="0DCDFFD0" w:rsidRPr="00C14CE9">
        <w:rPr>
          <w:rFonts w:ascii="Arial" w:hAnsi="Arial" w:cs="Arial"/>
        </w:rPr>
        <w:t xml:space="preserve">meaningful </w:t>
      </w:r>
      <w:r w:rsidR="005D4BC5" w:rsidRPr="00C14CE9">
        <w:rPr>
          <w:rFonts w:ascii="Arial" w:hAnsi="Arial" w:cs="Arial"/>
        </w:rPr>
        <w:t>change and</w:t>
      </w:r>
      <w:r w:rsidRPr="00C14CE9">
        <w:rPr>
          <w:rFonts w:ascii="Arial" w:hAnsi="Arial" w:cs="Arial"/>
        </w:rPr>
        <w:t xml:space="preserve"> improved wellbeing. </w:t>
      </w:r>
      <w:r w:rsidR="007A683E">
        <w:rPr>
          <w:rFonts w:ascii="Arial" w:hAnsi="Arial" w:cs="Arial"/>
        </w:rPr>
        <w:tab/>
      </w:r>
      <w:r w:rsidR="007A683E">
        <w:rPr>
          <w:rFonts w:ascii="Arial" w:hAnsi="Arial" w:cs="Arial"/>
        </w:rPr>
        <w:tab/>
      </w:r>
      <w:r w:rsidR="007A683E">
        <w:rPr>
          <w:rFonts w:ascii="Arial" w:hAnsi="Arial" w:cs="Arial"/>
        </w:rPr>
        <w:tab/>
      </w:r>
      <w:r w:rsidR="007A683E">
        <w:rPr>
          <w:rFonts w:ascii="Arial" w:hAnsi="Arial" w:cs="Arial"/>
        </w:rPr>
        <w:tab/>
      </w:r>
      <w:r w:rsidR="007A683E">
        <w:rPr>
          <w:rFonts w:ascii="Arial" w:hAnsi="Arial" w:cs="Arial"/>
        </w:rPr>
        <w:tab/>
      </w:r>
      <w:r w:rsidR="007A683E">
        <w:rPr>
          <w:rFonts w:ascii="Arial" w:hAnsi="Arial" w:cs="Arial"/>
        </w:rPr>
        <w:tab/>
      </w:r>
      <w:r w:rsidR="007A683E">
        <w:rPr>
          <w:rFonts w:ascii="Arial" w:hAnsi="Arial" w:cs="Arial"/>
        </w:rPr>
        <w:tab/>
      </w:r>
      <w:r w:rsidR="007A683E">
        <w:rPr>
          <w:rFonts w:ascii="Arial" w:hAnsi="Arial" w:cs="Arial"/>
        </w:rPr>
        <w:tab/>
      </w:r>
      <w:r w:rsidR="007A683E">
        <w:rPr>
          <w:rFonts w:ascii="Arial" w:hAnsi="Arial" w:cs="Arial"/>
        </w:rPr>
        <w:tab/>
      </w:r>
      <w:r w:rsidR="007A683E">
        <w:rPr>
          <w:rFonts w:ascii="Arial" w:hAnsi="Arial" w:cs="Arial"/>
        </w:rPr>
        <w:tab/>
      </w:r>
      <w:r w:rsidR="007A683E">
        <w:rPr>
          <w:rFonts w:ascii="Arial" w:hAnsi="Arial" w:cs="Arial"/>
        </w:rPr>
        <w:tab/>
      </w:r>
      <w:r w:rsidR="007A683E">
        <w:rPr>
          <w:rFonts w:ascii="Arial" w:hAnsi="Arial" w:cs="Arial"/>
        </w:rPr>
        <w:tab/>
      </w:r>
    </w:p>
    <w:p w14:paraId="0DA72E0E" w14:textId="28439B0E" w:rsidR="00F74036" w:rsidRPr="003865EA" w:rsidRDefault="00F74036" w:rsidP="00F74036">
      <w:pPr>
        <w:pStyle w:val="ListParagraph"/>
        <w:numPr>
          <w:ilvl w:val="0"/>
          <w:numId w:val="20"/>
        </w:numPr>
        <w:spacing w:line="256" w:lineRule="auto"/>
        <w:rPr>
          <w:rFonts w:ascii="Arial" w:hAnsi="Arial" w:cs="Arial"/>
          <w:u w:val="single"/>
        </w:rPr>
      </w:pPr>
      <w:r w:rsidRPr="003865EA">
        <w:rPr>
          <w:rFonts w:ascii="Arial" w:hAnsi="Arial" w:cs="Arial"/>
          <w:u w:val="single"/>
        </w:rPr>
        <w:t>The Risks and Challenges of Value Identification and Enactment</w:t>
      </w:r>
      <w:r w:rsidR="007A683E">
        <w:rPr>
          <w:rFonts w:ascii="Arial" w:hAnsi="Arial" w:cs="Arial"/>
        </w:rPr>
        <w:tab/>
      </w:r>
      <w:r w:rsidR="007A683E">
        <w:rPr>
          <w:rFonts w:ascii="Arial" w:hAnsi="Arial" w:cs="Arial"/>
        </w:rPr>
        <w:tab/>
      </w:r>
      <w:r w:rsidR="007A683E">
        <w:rPr>
          <w:rFonts w:ascii="Arial" w:hAnsi="Arial" w:cs="Arial"/>
        </w:rPr>
        <w:tab/>
      </w:r>
      <w:r w:rsidR="007A683E">
        <w:rPr>
          <w:rFonts w:ascii="Arial" w:hAnsi="Arial" w:cs="Arial"/>
        </w:rPr>
        <w:tab/>
      </w:r>
      <w:r w:rsidR="007A683E">
        <w:rPr>
          <w:rFonts w:ascii="Arial" w:hAnsi="Arial" w:cs="Arial"/>
        </w:rPr>
        <w:tab/>
      </w:r>
    </w:p>
    <w:p w14:paraId="40F8BA48" w14:textId="5EA2F44D" w:rsidR="00607A93" w:rsidRDefault="00F74036" w:rsidP="007A683E">
      <w:pPr>
        <w:pStyle w:val="ListParagraph"/>
        <w:numPr>
          <w:ilvl w:val="0"/>
          <w:numId w:val="30"/>
        </w:numPr>
        <w:rPr>
          <w:rFonts w:ascii="Arial" w:hAnsi="Arial" w:cs="Arial"/>
        </w:rPr>
      </w:pPr>
      <w:r w:rsidRPr="007A683E">
        <w:rPr>
          <w:rFonts w:ascii="Arial" w:hAnsi="Arial" w:cs="Arial"/>
        </w:rPr>
        <w:t xml:space="preserve">There are several risks to identifying and enacting values in their daily lives. Participants highlighted an overarching need to protect themselves: at times, staying physically and/or emotionally safe is more important than acting on other values. </w:t>
      </w:r>
      <w:r w:rsidR="00607A93">
        <w:rPr>
          <w:rFonts w:ascii="Arial" w:hAnsi="Arial" w:cs="Arial"/>
        </w:rPr>
        <w:tab/>
      </w:r>
      <w:r w:rsidR="00607A93">
        <w:rPr>
          <w:rFonts w:ascii="Arial" w:hAnsi="Arial" w:cs="Arial"/>
        </w:rPr>
        <w:tab/>
      </w:r>
    </w:p>
    <w:p w14:paraId="3A7EE059" w14:textId="3516841E" w:rsidR="00607A93" w:rsidRDefault="005D4BC5" w:rsidP="007A683E">
      <w:pPr>
        <w:pStyle w:val="ListParagraph"/>
        <w:numPr>
          <w:ilvl w:val="0"/>
          <w:numId w:val="30"/>
        </w:numPr>
        <w:rPr>
          <w:rFonts w:ascii="Arial" w:hAnsi="Arial" w:cs="Arial"/>
        </w:rPr>
      </w:pPr>
      <w:r w:rsidRPr="007A683E">
        <w:rPr>
          <w:rFonts w:ascii="Arial" w:hAnsi="Arial" w:cs="Arial"/>
        </w:rPr>
        <w:t>They</w:t>
      </w:r>
      <w:r w:rsidR="00F74036" w:rsidRPr="007A683E">
        <w:rPr>
          <w:rFonts w:ascii="Arial" w:hAnsi="Arial" w:cs="Arial"/>
        </w:rPr>
        <w:t xml:space="preserve"> also highlighted challenges in the system e.g., they need support from services to connect with and enact their values, but this is not always possible. </w:t>
      </w:r>
      <w:r w:rsidR="00AB35C3">
        <w:rPr>
          <w:rFonts w:ascii="Arial" w:hAnsi="Arial" w:cs="Arial"/>
        </w:rPr>
        <w:tab/>
      </w:r>
      <w:r w:rsidR="00AB35C3">
        <w:rPr>
          <w:rFonts w:ascii="Arial" w:hAnsi="Arial" w:cs="Arial"/>
        </w:rPr>
        <w:tab/>
      </w:r>
      <w:r w:rsidR="00AB35C3">
        <w:rPr>
          <w:rFonts w:ascii="Arial" w:hAnsi="Arial" w:cs="Arial"/>
        </w:rPr>
        <w:tab/>
      </w:r>
      <w:r w:rsidR="00AB35C3">
        <w:rPr>
          <w:rFonts w:ascii="Arial" w:hAnsi="Arial" w:cs="Arial"/>
        </w:rPr>
        <w:tab/>
      </w:r>
    </w:p>
    <w:p w14:paraId="4E0C5BCE" w14:textId="1E99EA37" w:rsidR="00AB35C3" w:rsidRDefault="00F74036" w:rsidP="007A683E">
      <w:pPr>
        <w:pStyle w:val="ListParagraph"/>
        <w:numPr>
          <w:ilvl w:val="0"/>
          <w:numId w:val="30"/>
        </w:numPr>
        <w:rPr>
          <w:rFonts w:ascii="Arial" w:hAnsi="Arial" w:cs="Arial"/>
        </w:rPr>
      </w:pPr>
      <w:r w:rsidRPr="007A683E">
        <w:rPr>
          <w:rFonts w:ascii="Arial" w:hAnsi="Arial" w:cs="Arial"/>
        </w:rPr>
        <w:t xml:space="preserve">Finally, individual factors (such as a person’s mental health) can get in the way of them being able to identify and enact their values. </w:t>
      </w:r>
      <w:r w:rsidR="00AB35C3">
        <w:rPr>
          <w:rFonts w:ascii="Arial" w:hAnsi="Arial" w:cs="Arial"/>
        </w:rPr>
        <w:tab/>
      </w:r>
      <w:r w:rsidR="00AB35C3">
        <w:rPr>
          <w:rFonts w:ascii="Arial" w:hAnsi="Arial" w:cs="Arial"/>
        </w:rPr>
        <w:tab/>
      </w:r>
      <w:r w:rsidR="00AB35C3">
        <w:rPr>
          <w:rFonts w:ascii="Arial" w:hAnsi="Arial" w:cs="Arial"/>
        </w:rPr>
        <w:tab/>
      </w:r>
      <w:r w:rsidR="00AB35C3">
        <w:rPr>
          <w:rFonts w:ascii="Arial" w:hAnsi="Arial" w:cs="Arial"/>
        </w:rPr>
        <w:tab/>
      </w:r>
      <w:r w:rsidR="00AB35C3">
        <w:rPr>
          <w:rFonts w:ascii="Arial" w:hAnsi="Arial" w:cs="Arial"/>
        </w:rPr>
        <w:tab/>
      </w:r>
      <w:r w:rsidR="00AB35C3">
        <w:rPr>
          <w:rFonts w:ascii="Arial" w:hAnsi="Arial" w:cs="Arial"/>
        </w:rPr>
        <w:tab/>
      </w:r>
      <w:r w:rsidR="00AB35C3">
        <w:rPr>
          <w:rFonts w:ascii="Arial" w:hAnsi="Arial" w:cs="Arial"/>
        </w:rPr>
        <w:tab/>
      </w:r>
    </w:p>
    <w:p w14:paraId="619E9392" w14:textId="3BD74F5C" w:rsidR="00F74036" w:rsidRDefault="00F74036" w:rsidP="007A683E">
      <w:pPr>
        <w:pStyle w:val="ListParagraph"/>
        <w:numPr>
          <w:ilvl w:val="0"/>
          <w:numId w:val="30"/>
        </w:numPr>
        <w:rPr>
          <w:rFonts w:ascii="Arial" w:hAnsi="Arial" w:cs="Arial"/>
        </w:rPr>
      </w:pPr>
      <w:r w:rsidRPr="007A683E">
        <w:rPr>
          <w:rFonts w:ascii="Arial" w:hAnsi="Arial" w:cs="Arial"/>
        </w:rPr>
        <w:t xml:space="preserve">All of this suggests that people </w:t>
      </w:r>
      <w:r w:rsidR="005D4BC5" w:rsidRPr="007A683E">
        <w:rPr>
          <w:rFonts w:ascii="Arial" w:hAnsi="Arial" w:cs="Arial"/>
        </w:rPr>
        <w:t>facing</w:t>
      </w:r>
      <w:r w:rsidRPr="007A683E">
        <w:rPr>
          <w:rFonts w:ascii="Arial" w:hAnsi="Arial" w:cs="Arial"/>
        </w:rPr>
        <w:t xml:space="preserve"> </w:t>
      </w:r>
      <w:r w:rsidR="42237F5A" w:rsidRPr="007A683E">
        <w:rPr>
          <w:rFonts w:ascii="Arial" w:hAnsi="Arial" w:cs="Arial"/>
        </w:rPr>
        <w:t>SMD</w:t>
      </w:r>
      <w:r w:rsidRPr="007A683E">
        <w:rPr>
          <w:rFonts w:ascii="Arial" w:hAnsi="Arial" w:cs="Arial"/>
        </w:rPr>
        <w:t xml:space="preserve"> may need support to identify the potential risks of engaging in valued behaviour. There may be complex challenges that need to be considered before someone is able to live in line with their values. </w:t>
      </w:r>
    </w:p>
    <w:p w14:paraId="4D065692" w14:textId="77777777" w:rsidR="00AB35C3" w:rsidRPr="007A683E" w:rsidRDefault="00AB35C3" w:rsidP="00AB35C3">
      <w:pPr>
        <w:pStyle w:val="ListParagraph"/>
        <w:ind w:left="1080"/>
        <w:rPr>
          <w:rFonts w:ascii="Arial" w:hAnsi="Arial" w:cs="Arial"/>
        </w:rPr>
      </w:pPr>
    </w:p>
    <w:p w14:paraId="1B9022A1" w14:textId="35F1C658" w:rsidR="00F74036" w:rsidRPr="003865EA" w:rsidRDefault="00F74036" w:rsidP="00F74036">
      <w:pPr>
        <w:pStyle w:val="ListParagraph"/>
        <w:numPr>
          <w:ilvl w:val="0"/>
          <w:numId w:val="20"/>
        </w:numPr>
        <w:spacing w:line="256" w:lineRule="auto"/>
        <w:rPr>
          <w:rFonts w:ascii="Arial" w:hAnsi="Arial" w:cs="Arial"/>
          <w:u w:val="single"/>
        </w:rPr>
      </w:pPr>
      <w:r w:rsidRPr="003865EA">
        <w:rPr>
          <w:rFonts w:ascii="Arial" w:hAnsi="Arial" w:cs="Arial"/>
          <w:u w:val="single"/>
        </w:rPr>
        <w:t>The Relationship Between Values and Support</w:t>
      </w:r>
      <w:r w:rsidR="00AB35C3">
        <w:rPr>
          <w:rFonts w:ascii="Arial" w:hAnsi="Arial" w:cs="Arial"/>
        </w:rPr>
        <w:tab/>
      </w:r>
      <w:r w:rsidR="00AB35C3">
        <w:rPr>
          <w:rFonts w:ascii="Arial" w:hAnsi="Arial" w:cs="Arial"/>
        </w:rPr>
        <w:tab/>
      </w:r>
      <w:r w:rsidR="00AB35C3">
        <w:rPr>
          <w:rFonts w:ascii="Arial" w:hAnsi="Arial" w:cs="Arial"/>
        </w:rPr>
        <w:tab/>
      </w:r>
      <w:r w:rsidR="00AB35C3">
        <w:rPr>
          <w:rFonts w:ascii="Arial" w:hAnsi="Arial" w:cs="Arial"/>
        </w:rPr>
        <w:tab/>
      </w:r>
      <w:r w:rsidR="00AB35C3">
        <w:rPr>
          <w:rFonts w:ascii="Arial" w:hAnsi="Arial" w:cs="Arial"/>
        </w:rPr>
        <w:tab/>
      </w:r>
      <w:r w:rsidR="00AB35C3">
        <w:rPr>
          <w:rFonts w:ascii="Arial" w:hAnsi="Arial" w:cs="Arial"/>
        </w:rPr>
        <w:tab/>
      </w:r>
      <w:r w:rsidR="00AB35C3">
        <w:rPr>
          <w:rFonts w:ascii="Arial" w:hAnsi="Arial" w:cs="Arial"/>
        </w:rPr>
        <w:tab/>
      </w:r>
    </w:p>
    <w:p w14:paraId="4A69A03E" w14:textId="58407193" w:rsidR="00957694" w:rsidRDefault="005D4BC5" w:rsidP="00AB35C3">
      <w:pPr>
        <w:pStyle w:val="ListParagraph"/>
        <w:numPr>
          <w:ilvl w:val="0"/>
          <w:numId w:val="31"/>
        </w:numPr>
        <w:rPr>
          <w:rFonts w:ascii="Arial" w:hAnsi="Arial" w:cs="Arial"/>
        </w:rPr>
      </w:pPr>
      <w:r w:rsidRPr="00AB35C3">
        <w:rPr>
          <w:rFonts w:ascii="Arial" w:hAnsi="Arial" w:cs="Arial"/>
        </w:rPr>
        <w:t>E</w:t>
      </w:r>
      <w:r w:rsidR="00F74036" w:rsidRPr="00AB35C3">
        <w:rPr>
          <w:rFonts w:ascii="Arial" w:hAnsi="Arial" w:cs="Arial"/>
        </w:rPr>
        <w:t xml:space="preserve">veryone who took part felt positively about the possibility of services engaging in values-focused support i.e., staff / services supporting people to identify what their values are, identify what kind of value-informed behaviour they could engage in, and support them to do their chosen activity. </w:t>
      </w:r>
      <w:r w:rsidR="00957694">
        <w:rPr>
          <w:rFonts w:ascii="Arial" w:hAnsi="Arial" w:cs="Arial"/>
        </w:rPr>
        <w:tab/>
      </w:r>
      <w:r w:rsidR="00957694">
        <w:rPr>
          <w:rFonts w:ascii="Arial" w:hAnsi="Arial" w:cs="Arial"/>
        </w:rPr>
        <w:tab/>
      </w:r>
      <w:r w:rsidR="00957694">
        <w:rPr>
          <w:rFonts w:ascii="Arial" w:hAnsi="Arial" w:cs="Arial"/>
        </w:rPr>
        <w:tab/>
      </w:r>
      <w:r w:rsidR="00957694">
        <w:rPr>
          <w:rFonts w:ascii="Arial" w:hAnsi="Arial" w:cs="Arial"/>
        </w:rPr>
        <w:tab/>
      </w:r>
      <w:r w:rsidR="00957694">
        <w:rPr>
          <w:rFonts w:ascii="Arial" w:hAnsi="Arial" w:cs="Arial"/>
        </w:rPr>
        <w:tab/>
      </w:r>
      <w:r w:rsidR="00957694">
        <w:rPr>
          <w:rFonts w:ascii="Arial" w:hAnsi="Arial" w:cs="Arial"/>
        </w:rPr>
        <w:tab/>
      </w:r>
      <w:r w:rsidR="00957694">
        <w:rPr>
          <w:rFonts w:ascii="Arial" w:hAnsi="Arial" w:cs="Arial"/>
        </w:rPr>
        <w:tab/>
      </w:r>
      <w:r w:rsidR="00957694">
        <w:rPr>
          <w:rFonts w:ascii="Arial" w:hAnsi="Arial" w:cs="Arial"/>
        </w:rPr>
        <w:tab/>
      </w:r>
    </w:p>
    <w:p w14:paraId="782FBB47" w14:textId="6A15339B" w:rsidR="30E05960" w:rsidRPr="00AB35C3" w:rsidRDefault="00F74036" w:rsidP="00AB35C3">
      <w:pPr>
        <w:pStyle w:val="ListParagraph"/>
        <w:numPr>
          <w:ilvl w:val="0"/>
          <w:numId w:val="31"/>
        </w:numPr>
        <w:rPr>
          <w:rFonts w:ascii="Arial" w:hAnsi="Arial" w:cs="Arial"/>
        </w:rPr>
      </w:pPr>
      <w:r w:rsidRPr="00AB35C3">
        <w:rPr>
          <w:rFonts w:ascii="Arial" w:hAnsi="Arial" w:cs="Arial"/>
        </w:rPr>
        <w:t xml:space="preserve">The realities and risks of engaging in valued behaviour must be carefully considered, but participants felt that if services could adopt such an approach, this would likely be </w:t>
      </w:r>
      <w:r w:rsidR="005D4BC5" w:rsidRPr="00AB35C3">
        <w:rPr>
          <w:rFonts w:ascii="Arial" w:hAnsi="Arial" w:cs="Arial"/>
        </w:rPr>
        <w:t xml:space="preserve">a </w:t>
      </w:r>
      <w:r w:rsidRPr="00AB35C3">
        <w:rPr>
          <w:rFonts w:ascii="Arial" w:hAnsi="Arial" w:cs="Arial"/>
        </w:rPr>
        <w:t>very positive</w:t>
      </w:r>
      <w:r w:rsidR="005D4BC5" w:rsidRPr="00AB35C3">
        <w:rPr>
          <w:rFonts w:ascii="Arial" w:hAnsi="Arial" w:cs="Arial"/>
        </w:rPr>
        <w:t xml:space="preserve"> </w:t>
      </w:r>
      <w:r w:rsidR="5DD45435" w:rsidRPr="00AB35C3">
        <w:rPr>
          <w:rFonts w:ascii="Arial" w:hAnsi="Arial" w:cs="Arial"/>
        </w:rPr>
        <w:t>thing</w:t>
      </w:r>
      <w:r w:rsidRPr="00AB35C3">
        <w:rPr>
          <w:rFonts w:ascii="Arial" w:hAnsi="Arial" w:cs="Arial"/>
        </w:rPr>
        <w:t xml:space="preserve">. </w:t>
      </w:r>
    </w:p>
    <w:p w14:paraId="1A37A09B" w14:textId="79898D6B" w:rsidR="30E05960" w:rsidRPr="003865EA" w:rsidRDefault="30E05960" w:rsidP="30E05960">
      <w:pPr>
        <w:pStyle w:val="paragraph"/>
        <w:spacing w:before="0" w:beforeAutospacing="0" w:after="0" w:afterAutospacing="0"/>
        <w:rPr>
          <w:rFonts w:ascii="Arial" w:eastAsia="Arial" w:hAnsi="Arial" w:cs="Arial"/>
          <w:sz w:val="22"/>
          <w:szCs w:val="22"/>
        </w:rPr>
      </w:pPr>
      <w:r w:rsidRPr="003865EA">
        <w:rPr>
          <w:rFonts w:ascii="Arial" w:eastAsia="Arial" w:hAnsi="Arial" w:cs="Arial"/>
          <w:b/>
          <w:bCs/>
          <w:sz w:val="22"/>
          <w:szCs w:val="22"/>
        </w:rPr>
        <w:t>What does this mean?</w:t>
      </w:r>
      <w:r w:rsidRPr="003865EA">
        <w:rPr>
          <w:rFonts w:ascii="Arial" w:eastAsia="Arial" w:hAnsi="Arial" w:cs="Arial"/>
          <w:sz w:val="22"/>
          <w:szCs w:val="22"/>
        </w:rPr>
        <w:t xml:space="preserve"> </w:t>
      </w:r>
    </w:p>
    <w:p w14:paraId="5E999E17" w14:textId="2CF8838D" w:rsidR="30E05960" w:rsidRPr="003865EA" w:rsidRDefault="30E05960" w:rsidP="30E05960">
      <w:pPr>
        <w:pStyle w:val="paragraph"/>
        <w:spacing w:before="0" w:beforeAutospacing="0" w:after="0" w:afterAutospacing="0"/>
        <w:rPr>
          <w:rFonts w:ascii="Arial" w:eastAsia="Arial" w:hAnsi="Arial" w:cs="Arial"/>
          <w:sz w:val="22"/>
          <w:szCs w:val="22"/>
        </w:rPr>
      </w:pPr>
    </w:p>
    <w:p w14:paraId="42F3C141" w14:textId="55FCE562" w:rsidR="30E05960" w:rsidRPr="00957694" w:rsidRDefault="000525B5" w:rsidP="00957694">
      <w:pPr>
        <w:pStyle w:val="ListParagraph"/>
        <w:numPr>
          <w:ilvl w:val="0"/>
          <w:numId w:val="32"/>
        </w:numPr>
        <w:rPr>
          <w:rFonts w:ascii="Arial" w:hAnsi="Arial" w:cs="Arial"/>
        </w:rPr>
      </w:pPr>
      <w:r w:rsidRPr="00957694">
        <w:rPr>
          <w:rFonts w:ascii="Arial" w:hAnsi="Arial" w:cs="Arial"/>
        </w:rPr>
        <w:t xml:space="preserve">Service provision for </w:t>
      </w:r>
      <w:r w:rsidR="007F77F7" w:rsidRPr="00957694">
        <w:rPr>
          <w:rFonts w:ascii="Arial" w:hAnsi="Arial" w:cs="Arial"/>
        </w:rPr>
        <w:t>people facing</w:t>
      </w:r>
      <w:r w:rsidR="00F74036" w:rsidRPr="00957694">
        <w:rPr>
          <w:rFonts w:ascii="Arial" w:hAnsi="Arial" w:cs="Arial"/>
        </w:rPr>
        <w:t xml:space="preserve"> </w:t>
      </w:r>
      <w:r w:rsidR="72CBAD22" w:rsidRPr="00957694">
        <w:rPr>
          <w:rFonts w:ascii="Arial" w:hAnsi="Arial" w:cs="Arial"/>
        </w:rPr>
        <w:t>SMD</w:t>
      </w:r>
      <w:r w:rsidR="00F74036" w:rsidRPr="00957694">
        <w:rPr>
          <w:rFonts w:ascii="Arial" w:hAnsi="Arial" w:cs="Arial"/>
        </w:rPr>
        <w:t xml:space="preserve"> may </w:t>
      </w:r>
      <w:r w:rsidR="007F77F7" w:rsidRPr="00957694">
        <w:rPr>
          <w:rFonts w:ascii="Arial" w:hAnsi="Arial" w:cs="Arial"/>
        </w:rPr>
        <w:t>be enhanced by including values-focused support, e.g.</w:t>
      </w:r>
      <w:r w:rsidR="00F74036" w:rsidRPr="00957694">
        <w:rPr>
          <w:rFonts w:ascii="Arial" w:hAnsi="Arial" w:cs="Arial"/>
        </w:rPr>
        <w:t xml:space="preserve"> </w:t>
      </w:r>
      <w:r w:rsidR="007F77F7" w:rsidRPr="00957694">
        <w:rPr>
          <w:rFonts w:ascii="Arial" w:hAnsi="Arial" w:cs="Arial"/>
        </w:rPr>
        <w:t>staff</w:t>
      </w:r>
      <w:r w:rsidR="00F74036" w:rsidRPr="00957694">
        <w:rPr>
          <w:rFonts w:ascii="Arial" w:hAnsi="Arial" w:cs="Arial"/>
        </w:rPr>
        <w:t xml:space="preserve"> spend</w:t>
      </w:r>
      <w:r w:rsidR="007F77F7" w:rsidRPr="00957694">
        <w:rPr>
          <w:rFonts w:ascii="Arial" w:hAnsi="Arial" w:cs="Arial"/>
        </w:rPr>
        <w:t>ing</w:t>
      </w:r>
      <w:r w:rsidR="00F74036" w:rsidRPr="00957694">
        <w:rPr>
          <w:rFonts w:ascii="Arial" w:hAnsi="Arial" w:cs="Arial"/>
        </w:rPr>
        <w:t xml:space="preserve"> time with service users helping them to identify their values and how they might be able to engage in values-based behaviour within their current context. </w:t>
      </w:r>
    </w:p>
    <w:p w14:paraId="5BE2ACB2" w14:textId="46E3EF44" w:rsidR="30E05960" w:rsidRPr="003865EA" w:rsidRDefault="30E05960" w:rsidP="30E05960">
      <w:pPr>
        <w:pStyle w:val="paragraph"/>
        <w:spacing w:before="0" w:beforeAutospacing="0" w:after="0" w:afterAutospacing="0"/>
        <w:rPr>
          <w:rFonts w:ascii="Arial" w:eastAsia="Arial" w:hAnsi="Arial" w:cs="Arial"/>
          <w:b/>
          <w:bCs/>
          <w:sz w:val="22"/>
          <w:szCs w:val="22"/>
        </w:rPr>
      </w:pPr>
    </w:p>
    <w:p w14:paraId="76A3CA71" w14:textId="7157B9E8" w:rsidR="30E05960" w:rsidRPr="003865EA" w:rsidRDefault="30E05960" w:rsidP="30E05960">
      <w:pPr>
        <w:pStyle w:val="paragraph"/>
        <w:spacing w:before="0" w:beforeAutospacing="0" w:after="0" w:afterAutospacing="0"/>
        <w:rPr>
          <w:rFonts w:ascii="Arial" w:eastAsia="Arial" w:hAnsi="Arial" w:cs="Arial"/>
          <w:b/>
          <w:bCs/>
          <w:sz w:val="22"/>
          <w:szCs w:val="22"/>
        </w:rPr>
      </w:pPr>
      <w:r w:rsidRPr="003865EA">
        <w:rPr>
          <w:rFonts w:ascii="Arial" w:eastAsia="Arial" w:hAnsi="Arial" w:cs="Arial"/>
          <w:b/>
          <w:bCs/>
          <w:sz w:val="22"/>
          <w:szCs w:val="22"/>
        </w:rPr>
        <w:t>What future research might be needed?</w:t>
      </w:r>
    </w:p>
    <w:p w14:paraId="4F566316" w14:textId="3D3E24EA" w:rsidR="30E05960" w:rsidRPr="003865EA" w:rsidRDefault="30E05960" w:rsidP="30E05960">
      <w:pPr>
        <w:pStyle w:val="paragraph"/>
        <w:spacing w:before="0" w:beforeAutospacing="0" w:after="0" w:afterAutospacing="0"/>
        <w:rPr>
          <w:rFonts w:ascii="Arial" w:eastAsia="Arial" w:hAnsi="Arial" w:cs="Arial"/>
          <w:b/>
          <w:bCs/>
          <w:sz w:val="22"/>
          <w:szCs w:val="22"/>
        </w:rPr>
      </w:pPr>
    </w:p>
    <w:p w14:paraId="5E83D579" w14:textId="77777777" w:rsidR="0005075E" w:rsidRDefault="00A635E0" w:rsidP="00957694">
      <w:pPr>
        <w:pStyle w:val="ListParagraph"/>
        <w:numPr>
          <w:ilvl w:val="0"/>
          <w:numId w:val="32"/>
        </w:numPr>
        <w:rPr>
          <w:rFonts w:ascii="Arial" w:hAnsi="Arial" w:cs="Arial"/>
        </w:rPr>
      </w:pPr>
      <w:r w:rsidRPr="00957694">
        <w:rPr>
          <w:rFonts w:ascii="Arial" w:hAnsi="Arial" w:cs="Arial"/>
        </w:rPr>
        <w:t xml:space="preserve">Further research may explore the effectiveness of taking a values-based approach to working with people facing </w:t>
      </w:r>
      <w:r w:rsidR="3BBCE8F6" w:rsidRPr="00957694">
        <w:rPr>
          <w:rFonts w:ascii="Arial" w:hAnsi="Arial" w:cs="Arial"/>
        </w:rPr>
        <w:t>SMD</w:t>
      </w:r>
      <w:r w:rsidR="0065004A" w:rsidRPr="00957694">
        <w:rPr>
          <w:rFonts w:ascii="Arial" w:hAnsi="Arial" w:cs="Arial"/>
        </w:rPr>
        <w:t xml:space="preserve">, for example </w:t>
      </w:r>
      <w:r w:rsidRPr="00957694">
        <w:rPr>
          <w:rFonts w:ascii="Arial" w:hAnsi="Arial" w:cs="Arial"/>
        </w:rPr>
        <w:t>exploring the impact on engagement, service user satisfaction, the extent to which people are able to enact their values with support.</w:t>
      </w:r>
    </w:p>
    <w:p w14:paraId="1AE2F4C5" w14:textId="77777777" w:rsidR="0005075E" w:rsidRDefault="0005075E" w:rsidP="0005075E">
      <w:pPr>
        <w:pStyle w:val="ListParagraph"/>
        <w:rPr>
          <w:rFonts w:ascii="Arial" w:hAnsi="Arial" w:cs="Arial"/>
        </w:rPr>
      </w:pPr>
    </w:p>
    <w:p w14:paraId="09B95DD0" w14:textId="02A15A41" w:rsidR="30E05960" w:rsidRPr="00957694" w:rsidRDefault="00A635E0" w:rsidP="00957694">
      <w:pPr>
        <w:pStyle w:val="ListParagraph"/>
        <w:numPr>
          <w:ilvl w:val="0"/>
          <w:numId w:val="32"/>
        </w:numPr>
        <w:rPr>
          <w:rFonts w:ascii="Arial" w:hAnsi="Arial" w:cs="Arial"/>
        </w:rPr>
      </w:pPr>
      <w:r w:rsidRPr="00957694">
        <w:rPr>
          <w:rFonts w:ascii="Arial" w:hAnsi="Arial" w:cs="Arial"/>
        </w:rPr>
        <w:t xml:space="preserve">Research may also explore the role of </w:t>
      </w:r>
      <w:r w:rsidR="0065004A" w:rsidRPr="00957694">
        <w:rPr>
          <w:rFonts w:ascii="Arial" w:hAnsi="Arial" w:cs="Arial"/>
        </w:rPr>
        <w:t xml:space="preserve">staff members’ </w:t>
      </w:r>
      <w:r w:rsidRPr="00957694">
        <w:rPr>
          <w:rFonts w:ascii="Arial" w:hAnsi="Arial" w:cs="Arial"/>
        </w:rPr>
        <w:t>values, considering whether similarities/clashes in staff and service user values have any impact on the wellbeing of staff or service users.</w:t>
      </w:r>
    </w:p>
    <w:p w14:paraId="753133D8" w14:textId="4583D6E2" w:rsidR="00F74036" w:rsidRDefault="30E05960" w:rsidP="0005075E">
      <w:pPr>
        <w:pStyle w:val="paragraph"/>
        <w:spacing w:before="0" w:beforeAutospacing="0" w:after="0" w:afterAutospacing="0"/>
        <w:rPr>
          <w:rFonts w:ascii="Arial" w:eastAsia="Arial" w:hAnsi="Arial" w:cs="Arial"/>
          <w:b/>
          <w:bCs/>
          <w:sz w:val="22"/>
          <w:szCs w:val="22"/>
        </w:rPr>
      </w:pPr>
      <w:r w:rsidRPr="003865EA">
        <w:rPr>
          <w:rFonts w:ascii="Arial" w:eastAsia="Arial" w:hAnsi="Arial" w:cs="Arial"/>
          <w:b/>
          <w:bCs/>
          <w:sz w:val="22"/>
          <w:szCs w:val="22"/>
        </w:rPr>
        <w:t xml:space="preserve">Want to find out more? </w:t>
      </w:r>
    </w:p>
    <w:p w14:paraId="0097906A" w14:textId="77777777" w:rsidR="0005075E" w:rsidRDefault="0005075E" w:rsidP="0005075E">
      <w:pPr>
        <w:pStyle w:val="paragraph"/>
        <w:spacing w:before="0" w:beforeAutospacing="0" w:after="0" w:afterAutospacing="0"/>
        <w:rPr>
          <w:rFonts w:ascii="Arial" w:eastAsia="Arial" w:hAnsi="Arial" w:cs="Arial"/>
          <w:b/>
          <w:bCs/>
          <w:sz w:val="22"/>
          <w:szCs w:val="22"/>
        </w:rPr>
      </w:pPr>
    </w:p>
    <w:p w14:paraId="7C7EE32F" w14:textId="6F31A7DD" w:rsidR="0005075E" w:rsidRPr="00286131" w:rsidRDefault="0005075E" w:rsidP="0005075E">
      <w:pPr>
        <w:pStyle w:val="paragraph"/>
        <w:spacing w:before="0" w:beforeAutospacing="0" w:after="0" w:afterAutospacing="0"/>
        <w:rPr>
          <w:rFonts w:ascii="Arial" w:eastAsia="Arial" w:hAnsi="Arial" w:cs="Arial"/>
          <w:i/>
          <w:iCs/>
          <w:sz w:val="22"/>
          <w:szCs w:val="22"/>
        </w:rPr>
      </w:pPr>
      <w:r>
        <w:rPr>
          <w:rFonts w:ascii="Arial" w:eastAsia="Arial" w:hAnsi="Arial" w:cs="Arial"/>
          <w:sz w:val="22"/>
          <w:szCs w:val="22"/>
        </w:rPr>
        <w:t>Th</w:t>
      </w:r>
      <w:r w:rsidR="00A108C7">
        <w:rPr>
          <w:rFonts w:ascii="Arial" w:eastAsia="Arial" w:hAnsi="Arial" w:cs="Arial"/>
          <w:sz w:val="22"/>
          <w:szCs w:val="22"/>
        </w:rPr>
        <w:t xml:space="preserve">is research has been published in </w:t>
      </w:r>
      <w:r w:rsidR="00286131">
        <w:rPr>
          <w:rFonts w:ascii="Arial" w:eastAsia="Arial" w:hAnsi="Arial" w:cs="Arial"/>
          <w:sz w:val="22"/>
          <w:szCs w:val="22"/>
        </w:rPr>
        <w:t xml:space="preserve">the </w:t>
      </w:r>
      <w:r w:rsidR="00286131">
        <w:rPr>
          <w:rFonts w:ascii="Arial" w:eastAsia="Arial" w:hAnsi="Arial" w:cs="Arial"/>
          <w:i/>
          <w:iCs/>
          <w:sz w:val="22"/>
          <w:szCs w:val="22"/>
        </w:rPr>
        <w:t xml:space="preserve">International Journal on Homelessness: </w:t>
      </w:r>
      <w:hyperlink r:id="rId11" w:history="1">
        <w:r w:rsidR="009015BA" w:rsidRPr="008D29A4">
          <w:rPr>
            <w:rStyle w:val="Hyperlink"/>
            <w:rFonts w:ascii="Arial" w:eastAsia="Arial" w:hAnsi="Arial" w:cs="Arial"/>
            <w:sz w:val="22"/>
            <w:szCs w:val="22"/>
          </w:rPr>
          <w:t>https://ojs.lib.uwo.ca/index.php/ijoh/article/view/15102</w:t>
        </w:r>
      </w:hyperlink>
      <w:r w:rsidR="009015BA">
        <w:rPr>
          <w:rFonts w:ascii="Arial" w:eastAsia="Arial" w:hAnsi="Arial" w:cs="Arial"/>
          <w:sz w:val="22"/>
          <w:szCs w:val="22"/>
        </w:rPr>
        <w:t xml:space="preserve"> </w:t>
      </w:r>
    </w:p>
    <w:p w14:paraId="373B3877" w14:textId="77777777" w:rsidR="0005075E" w:rsidRPr="0005075E" w:rsidRDefault="0005075E" w:rsidP="0005075E">
      <w:pPr>
        <w:pStyle w:val="paragraph"/>
        <w:spacing w:before="0" w:beforeAutospacing="0" w:after="0" w:afterAutospacing="0"/>
        <w:rPr>
          <w:rFonts w:ascii="Arial" w:eastAsia="Arial" w:hAnsi="Arial" w:cs="Arial"/>
          <w:b/>
          <w:bCs/>
          <w:sz w:val="22"/>
          <w:szCs w:val="22"/>
        </w:rPr>
      </w:pPr>
    </w:p>
    <w:p w14:paraId="03C0D971" w14:textId="6F0C03DC" w:rsidR="30E05960" w:rsidRPr="003865EA" w:rsidRDefault="00F74036" w:rsidP="003865EA">
      <w:pPr>
        <w:rPr>
          <w:rFonts w:ascii="Arial" w:hAnsi="Arial" w:cs="Arial"/>
        </w:rPr>
      </w:pPr>
      <w:r w:rsidRPr="003865EA">
        <w:rPr>
          <w:rFonts w:ascii="Arial" w:hAnsi="Arial" w:cs="Arial"/>
        </w:rPr>
        <w:t>If you are interested in knowing more about this research project, or would like a full copy of the research (including more background information, direct quotes from participants, and more suggestions on how to implement values-informed support) please contact Sophie Buckley (</w:t>
      </w:r>
      <w:hyperlink r:id="rId12" w:history="1">
        <w:r w:rsidRPr="003865EA">
          <w:rPr>
            <w:rStyle w:val="Hyperlink"/>
            <w:rFonts w:ascii="Arial" w:hAnsi="Arial" w:cs="Arial"/>
          </w:rPr>
          <w:t>sophie.buckley@frameworkha.org</w:t>
        </w:r>
      </w:hyperlink>
      <w:r w:rsidRPr="003865EA">
        <w:rPr>
          <w:rFonts w:ascii="Arial" w:hAnsi="Arial" w:cs="Arial"/>
        </w:rPr>
        <w:t xml:space="preserve">)  </w:t>
      </w:r>
    </w:p>
    <w:sectPr w:rsidR="30E05960" w:rsidRPr="003865EA" w:rsidSect="008B207F">
      <w:headerReference w:type="default" r:id="rId13"/>
      <w:footerReference w:type="default" r:id="rId14"/>
      <w:type w:val="continuous"/>
      <w:pgSz w:w="11906" w:h="16838"/>
      <w:pgMar w:top="1440" w:right="1133" w:bottom="284" w:left="1134" w:header="14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FACE0" w14:textId="77777777" w:rsidR="001A5239" w:rsidRDefault="001A5239" w:rsidP="008517ED">
      <w:pPr>
        <w:spacing w:after="0" w:line="240" w:lineRule="auto"/>
      </w:pPr>
      <w:r>
        <w:separator/>
      </w:r>
    </w:p>
  </w:endnote>
  <w:endnote w:type="continuationSeparator" w:id="0">
    <w:p w14:paraId="4695D145" w14:textId="77777777" w:rsidR="001A5239" w:rsidRDefault="001A5239" w:rsidP="0085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T">
    <w:altName w:val="Arial"/>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3CBC6" w14:textId="1F71919C" w:rsidR="0037653E" w:rsidRPr="0037653E" w:rsidRDefault="0037653E" w:rsidP="0037653E">
    <w:pPr>
      <w:pStyle w:val="Footer"/>
      <w:jc w:val="center"/>
      <w:rPr>
        <w:rFonts w:ascii="Arial" w:hAnsi="Arial" w:cs="Arial"/>
      </w:rPr>
    </w:pPr>
    <w:r w:rsidRPr="0037653E">
      <w:rPr>
        <w:rFonts w:ascii="Arial" w:hAnsi="Arial" w:cs="Arial"/>
      </w:rPr>
      <w:fldChar w:fldCharType="begin"/>
    </w:r>
    <w:r w:rsidRPr="0037653E">
      <w:rPr>
        <w:rFonts w:ascii="Arial" w:hAnsi="Arial" w:cs="Arial"/>
      </w:rPr>
      <w:instrText xml:space="preserve"> PAGE  \* Arabic  \* MERGEFORMAT </w:instrText>
    </w:r>
    <w:r w:rsidRPr="0037653E">
      <w:rPr>
        <w:rFonts w:ascii="Arial" w:hAnsi="Arial" w:cs="Arial"/>
      </w:rPr>
      <w:fldChar w:fldCharType="separate"/>
    </w:r>
    <w:r w:rsidR="00F81323">
      <w:rPr>
        <w:rFonts w:ascii="Arial" w:hAnsi="Arial" w:cs="Arial"/>
        <w:noProof/>
      </w:rPr>
      <w:t>2</w:t>
    </w:r>
    <w:r w:rsidRPr="0037653E">
      <w:rPr>
        <w:rFonts w:ascii="Arial" w:hAnsi="Arial" w:cs="Arial"/>
      </w:rPr>
      <w:fldChar w:fldCharType="end"/>
    </w:r>
    <w:r w:rsidRPr="0037653E">
      <w:rPr>
        <w:rFonts w:ascii="Arial" w:hAnsi="Arial" w:cs="Arial"/>
      </w:rPr>
      <w:t xml:space="preserve"> of </w:t>
    </w:r>
    <w:r w:rsidRPr="0037653E">
      <w:rPr>
        <w:rFonts w:ascii="Arial" w:hAnsi="Arial" w:cs="Arial"/>
      </w:rPr>
      <w:fldChar w:fldCharType="begin"/>
    </w:r>
    <w:r w:rsidRPr="0037653E">
      <w:rPr>
        <w:rFonts w:ascii="Arial" w:hAnsi="Arial" w:cs="Arial"/>
      </w:rPr>
      <w:instrText xml:space="preserve"> NUMPAGES   \* MERGEFORMAT </w:instrText>
    </w:r>
    <w:r w:rsidRPr="0037653E">
      <w:rPr>
        <w:rFonts w:ascii="Arial" w:hAnsi="Arial" w:cs="Arial"/>
      </w:rPr>
      <w:fldChar w:fldCharType="separate"/>
    </w:r>
    <w:r w:rsidR="00F81323">
      <w:rPr>
        <w:rFonts w:ascii="Arial" w:hAnsi="Arial" w:cs="Arial"/>
        <w:noProof/>
      </w:rPr>
      <w:t>8</w:t>
    </w:r>
    <w:r w:rsidRPr="0037653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C7BBC" w14:textId="77777777" w:rsidR="001A5239" w:rsidRDefault="001A5239" w:rsidP="008517ED">
      <w:pPr>
        <w:spacing w:after="0" w:line="240" w:lineRule="auto"/>
      </w:pPr>
      <w:r>
        <w:separator/>
      </w:r>
    </w:p>
  </w:footnote>
  <w:footnote w:type="continuationSeparator" w:id="0">
    <w:p w14:paraId="24099A63" w14:textId="77777777" w:rsidR="001A5239" w:rsidRDefault="001A5239" w:rsidP="008517ED">
      <w:pPr>
        <w:spacing w:after="0" w:line="240" w:lineRule="auto"/>
      </w:pPr>
      <w:r>
        <w:continuationSeparator/>
      </w:r>
    </w:p>
  </w:footnote>
  <w:footnote w:id="1">
    <w:p w14:paraId="038ED6E2" w14:textId="327426F5" w:rsidR="00692800" w:rsidRDefault="00692800">
      <w:pPr>
        <w:pStyle w:val="FootnoteText"/>
      </w:pPr>
      <w:r>
        <w:rPr>
          <w:rStyle w:val="FootnoteReference"/>
        </w:rPr>
        <w:footnoteRef/>
      </w:r>
      <w:r>
        <w:t xml:space="preserve"> ‘Severe and multiple disadvantage’ means </w:t>
      </w:r>
      <w:r w:rsidR="002118F8">
        <w:t xml:space="preserve">experiencing two or more of the following: homelessness, mental health problems, substance misuse, </w:t>
      </w:r>
      <w:r w:rsidR="004374A7">
        <w:t xml:space="preserve">offending behaviour, and domestic and sexual violence and abuse.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AF62F" w14:textId="249BB3D7" w:rsidR="008517ED" w:rsidRPr="008B207F" w:rsidRDefault="00764842" w:rsidP="008B207F">
    <w:pPr>
      <w:spacing w:after="0"/>
      <w:jc w:val="center"/>
      <w:rPr>
        <w:rFonts w:ascii="Swis721 BT" w:hAnsi="Swis721 BT"/>
        <w:b/>
        <w:bCs/>
        <w:sz w:val="32"/>
        <w:szCs w:val="32"/>
      </w:rPr>
    </w:pPr>
    <w:r>
      <w:rPr>
        <w:noProof/>
        <w:lang w:eastAsia="en-GB"/>
      </w:rPr>
      <w:drawing>
        <wp:anchor distT="0" distB="0" distL="114300" distR="114300" simplePos="0" relativeHeight="251659264" behindDoc="0" locked="0" layoutInCell="1" allowOverlap="1" wp14:anchorId="5FAFFBDD" wp14:editId="3F5E6808">
          <wp:simplePos x="0" y="0"/>
          <wp:positionH relativeFrom="margin">
            <wp:posOffset>1459230</wp:posOffset>
          </wp:positionH>
          <wp:positionV relativeFrom="margin">
            <wp:posOffset>-1098550</wp:posOffset>
          </wp:positionV>
          <wp:extent cx="3174365" cy="924560"/>
          <wp:effectExtent l="0" t="0" r="698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amework_logo+straplin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4365" cy="92456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LPO5M/7GwbPPkq" int2:id="JmtipAw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2006"/>
    <w:multiLevelType w:val="hybridMultilevel"/>
    <w:tmpl w:val="8A6AA82E"/>
    <w:lvl w:ilvl="0" w:tplc="FA24C7D2">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A4651"/>
    <w:multiLevelType w:val="multilevel"/>
    <w:tmpl w:val="9BE8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8C0104"/>
    <w:multiLevelType w:val="multilevel"/>
    <w:tmpl w:val="3A28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13F14"/>
    <w:multiLevelType w:val="hybridMultilevel"/>
    <w:tmpl w:val="57E08988"/>
    <w:lvl w:ilvl="0" w:tplc="FA24C7D2">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25A31"/>
    <w:multiLevelType w:val="hybridMultilevel"/>
    <w:tmpl w:val="973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E62E7"/>
    <w:multiLevelType w:val="hybridMultilevel"/>
    <w:tmpl w:val="0836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100CFE"/>
    <w:multiLevelType w:val="hybridMultilevel"/>
    <w:tmpl w:val="F3A82E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5A1503"/>
    <w:multiLevelType w:val="multilevel"/>
    <w:tmpl w:val="906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517880"/>
    <w:multiLevelType w:val="hybridMultilevel"/>
    <w:tmpl w:val="4870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33539"/>
    <w:multiLevelType w:val="hybridMultilevel"/>
    <w:tmpl w:val="7DF23890"/>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AF5621"/>
    <w:multiLevelType w:val="hybridMultilevel"/>
    <w:tmpl w:val="4C8E3FA2"/>
    <w:lvl w:ilvl="0" w:tplc="FA24C7D2">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34C9347F"/>
    <w:multiLevelType w:val="hybridMultilevel"/>
    <w:tmpl w:val="5316F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25B65"/>
    <w:multiLevelType w:val="hybridMultilevel"/>
    <w:tmpl w:val="4E4ACA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22E98"/>
    <w:multiLevelType w:val="hybridMultilevel"/>
    <w:tmpl w:val="CFE4F8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725DF3"/>
    <w:multiLevelType w:val="hybridMultilevel"/>
    <w:tmpl w:val="17C099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CF6A3A"/>
    <w:multiLevelType w:val="hybridMultilevel"/>
    <w:tmpl w:val="DBF4C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10927DE"/>
    <w:multiLevelType w:val="hybridMultilevel"/>
    <w:tmpl w:val="535C7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A01DB7"/>
    <w:multiLevelType w:val="hybridMultilevel"/>
    <w:tmpl w:val="6FD812F4"/>
    <w:lvl w:ilvl="0" w:tplc="77C402C8">
      <w:start w:val="1"/>
      <w:numFmt w:val="bullet"/>
      <w:lvlText w:val=""/>
      <w:lvlJc w:val="left"/>
      <w:pPr>
        <w:ind w:left="720" w:hanging="360"/>
      </w:pPr>
      <w:rPr>
        <w:rFonts w:ascii="Symbol" w:hAnsi="Symbol" w:hint="default"/>
      </w:rPr>
    </w:lvl>
    <w:lvl w:ilvl="1" w:tplc="1924FC68">
      <w:start w:val="1"/>
      <w:numFmt w:val="bullet"/>
      <w:lvlText w:val="o"/>
      <w:lvlJc w:val="left"/>
      <w:pPr>
        <w:ind w:left="1440" w:hanging="360"/>
      </w:pPr>
      <w:rPr>
        <w:rFonts w:ascii="Courier New" w:hAnsi="Courier New" w:hint="default"/>
      </w:rPr>
    </w:lvl>
    <w:lvl w:ilvl="2" w:tplc="A920C064">
      <w:start w:val="1"/>
      <w:numFmt w:val="bullet"/>
      <w:lvlText w:val=""/>
      <w:lvlJc w:val="left"/>
      <w:pPr>
        <w:ind w:left="2160" w:hanging="360"/>
      </w:pPr>
      <w:rPr>
        <w:rFonts w:ascii="Wingdings" w:hAnsi="Wingdings" w:hint="default"/>
      </w:rPr>
    </w:lvl>
    <w:lvl w:ilvl="3" w:tplc="54E2F068">
      <w:start w:val="1"/>
      <w:numFmt w:val="bullet"/>
      <w:lvlText w:val=""/>
      <w:lvlJc w:val="left"/>
      <w:pPr>
        <w:ind w:left="2880" w:hanging="360"/>
      </w:pPr>
      <w:rPr>
        <w:rFonts w:ascii="Symbol" w:hAnsi="Symbol" w:hint="default"/>
      </w:rPr>
    </w:lvl>
    <w:lvl w:ilvl="4" w:tplc="5C989F08">
      <w:start w:val="1"/>
      <w:numFmt w:val="bullet"/>
      <w:lvlText w:val="o"/>
      <w:lvlJc w:val="left"/>
      <w:pPr>
        <w:ind w:left="3600" w:hanging="360"/>
      </w:pPr>
      <w:rPr>
        <w:rFonts w:ascii="Courier New" w:hAnsi="Courier New" w:hint="default"/>
      </w:rPr>
    </w:lvl>
    <w:lvl w:ilvl="5" w:tplc="60726266">
      <w:start w:val="1"/>
      <w:numFmt w:val="bullet"/>
      <w:lvlText w:val=""/>
      <w:lvlJc w:val="left"/>
      <w:pPr>
        <w:ind w:left="4320" w:hanging="360"/>
      </w:pPr>
      <w:rPr>
        <w:rFonts w:ascii="Wingdings" w:hAnsi="Wingdings" w:hint="default"/>
      </w:rPr>
    </w:lvl>
    <w:lvl w:ilvl="6" w:tplc="48ECEF52">
      <w:start w:val="1"/>
      <w:numFmt w:val="bullet"/>
      <w:lvlText w:val=""/>
      <w:lvlJc w:val="left"/>
      <w:pPr>
        <w:ind w:left="5040" w:hanging="360"/>
      </w:pPr>
      <w:rPr>
        <w:rFonts w:ascii="Symbol" w:hAnsi="Symbol" w:hint="default"/>
      </w:rPr>
    </w:lvl>
    <w:lvl w:ilvl="7" w:tplc="CD3057A4">
      <w:start w:val="1"/>
      <w:numFmt w:val="bullet"/>
      <w:lvlText w:val="o"/>
      <w:lvlJc w:val="left"/>
      <w:pPr>
        <w:ind w:left="5760" w:hanging="360"/>
      </w:pPr>
      <w:rPr>
        <w:rFonts w:ascii="Courier New" w:hAnsi="Courier New" w:hint="default"/>
      </w:rPr>
    </w:lvl>
    <w:lvl w:ilvl="8" w:tplc="A43C0BC2">
      <w:start w:val="1"/>
      <w:numFmt w:val="bullet"/>
      <w:lvlText w:val=""/>
      <w:lvlJc w:val="left"/>
      <w:pPr>
        <w:ind w:left="6480" w:hanging="360"/>
      </w:pPr>
      <w:rPr>
        <w:rFonts w:ascii="Wingdings" w:hAnsi="Wingdings" w:hint="default"/>
      </w:rPr>
    </w:lvl>
  </w:abstractNum>
  <w:abstractNum w:abstractNumId="18" w15:restartNumberingAfterBreak="0">
    <w:nsid w:val="44095E45"/>
    <w:multiLevelType w:val="hybridMultilevel"/>
    <w:tmpl w:val="7B4815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45C37DD"/>
    <w:multiLevelType w:val="hybridMultilevel"/>
    <w:tmpl w:val="75F25008"/>
    <w:lvl w:ilvl="0" w:tplc="D396D6AE">
      <w:start w:val="1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83725BA"/>
    <w:multiLevelType w:val="multilevel"/>
    <w:tmpl w:val="34F8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12491F"/>
    <w:multiLevelType w:val="hybridMultilevel"/>
    <w:tmpl w:val="DAA210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1824A0"/>
    <w:multiLevelType w:val="hybridMultilevel"/>
    <w:tmpl w:val="9AE2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8060C0"/>
    <w:multiLevelType w:val="multilevel"/>
    <w:tmpl w:val="FD00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923FF1"/>
    <w:multiLevelType w:val="hybridMultilevel"/>
    <w:tmpl w:val="9D928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B64094"/>
    <w:multiLevelType w:val="multilevel"/>
    <w:tmpl w:val="5260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A44A32"/>
    <w:multiLevelType w:val="hybridMultilevel"/>
    <w:tmpl w:val="64AE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44089"/>
    <w:multiLevelType w:val="hybridMultilevel"/>
    <w:tmpl w:val="8CFC4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A68867"/>
    <w:multiLevelType w:val="hybridMultilevel"/>
    <w:tmpl w:val="33DCCE04"/>
    <w:lvl w:ilvl="0" w:tplc="E3921510">
      <w:start w:val="1"/>
      <w:numFmt w:val="bullet"/>
      <w:lvlText w:val=""/>
      <w:lvlJc w:val="left"/>
      <w:pPr>
        <w:ind w:left="720" w:hanging="360"/>
      </w:pPr>
      <w:rPr>
        <w:rFonts w:ascii="Symbol" w:hAnsi="Symbol" w:hint="default"/>
      </w:rPr>
    </w:lvl>
    <w:lvl w:ilvl="1" w:tplc="503C8FCC">
      <w:start w:val="1"/>
      <w:numFmt w:val="bullet"/>
      <w:lvlText w:val="o"/>
      <w:lvlJc w:val="left"/>
      <w:pPr>
        <w:ind w:left="1440" w:hanging="360"/>
      </w:pPr>
      <w:rPr>
        <w:rFonts w:ascii="Courier New" w:hAnsi="Courier New" w:hint="default"/>
      </w:rPr>
    </w:lvl>
    <w:lvl w:ilvl="2" w:tplc="F634B49E">
      <w:start w:val="1"/>
      <w:numFmt w:val="bullet"/>
      <w:lvlText w:val=""/>
      <w:lvlJc w:val="left"/>
      <w:pPr>
        <w:ind w:left="2160" w:hanging="360"/>
      </w:pPr>
      <w:rPr>
        <w:rFonts w:ascii="Wingdings" w:hAnsi="Wingdings" w:hint="default"/>
      </w:rPr>
    </w:lvl>
    <w:lvl w:ilvl="3" w:tplc="C99ABAAC">
      <w:start w:val="1"/>
      <w:numFmt w:val="bullet"/>
      <w:lvlText w:val=""/>
      <w:lvlJc w:val="left"/>
      <w:pPr>
        <w:ind w:left="2880" w:hanging="360"/>
      </w:pPr>
      <w:rPr>
        <w:rFonts w:ascii="Symbol" w:hAnsi="Symbol" w:hint="default"/>
      </w:rPr>
    </w:lvl>
    <w:lvl w:ilvl="4" w:tplc="105E4322">
      <w:start w:val="1"/>
      <w:numFmt w:val="bullet"/>
      <w:lvlText w:val="o"/>
      <w:lvlJc w:val="left"/>
      <w:pPr>
        <w:ind w:left="3600" w:hanging="360"/>
      </w:pPr>
      <w:rPr>
        <w:rFonts w:ascii="Courier New" w:hAnsi="Courier New" w:hint="default"/>
      </w:rPr>
    </w:lvl>
    <w:lvl w:ilvl="5" w:tplc="DF4A95A4">
      <w:start w:val="1"/>
      <w:numFmt w:val="bullet"/>
      <w:lvlText w:val=""/>
      <w:lvlJc w:val="left"/>
      <w:pPr>
        <w:ind w:left="4320" w:hanging="360"/>
      </w:pPr>
      <w:rPr>
        <w:rFonts w:ascii="Wingdings" w:hAnsi="Wingdings" w:hint="default"/>
      </w:rPr>
    </w:lvl>
    <w:lvl w:ilvl="6" w:tplc="5DF27682">
      <w:start w:val="1"/>
      <w:numFmt w:val="bullet"/>
      <w:lvlText w:val=""/>
      <w:lvlJc w:val="left"/>
      <w:pPr>
        <w:ind w:left="5040" w:hanging="360"/>
      </w:pPr>
      <w:rPr>
        <w:rFonts w:ascii="Symbol" w:hAnsi="Symbol" w:hint="default"/>
      </w:rPr>
    </w:lvl>
    <w:lvl w:ilvl="7" w:tplc="BEDA649E">
      <w:start w:val="1"/>
      <w:numFmt w:val="bullet"/>
      <w:lvlText w:val="o"/>
      <w:lvlJc w:val="left"/>
      <w:pPr>
        <w:ind w:left="5760" w:hanging="360"/>
      </w:pPr>
      <w:rPr>
        <w:rFonts w:ascii="Courier New" w:hAnsi="Courier New" w:hint="default"/>
      </w:rPr>
    </w:lvl>
    <w:lvl w:ilvl="8" w:tplc="75F4B286">
      <w:start w:val="1"/>
      <w:numFmt w:val="bullet"/>
      <w:lvlText w:val=""/>
      <w:lvlJc w:val="left"/>
      <w:pPr>
        <w:ind w:left="6480" w:hanging="360"/>
      </w:pPr>
      <w:rPr>
        <w:rFonts w:ascii="Wingdings" w:hAnsi="Wingdings" w:hint="default"/>
      </w:rPr>
    </w:lvl>
  </w:abstractNum>
  <w:abstractNum w:abstractNumId="29" w15:restartNumberingAfterBreak="0">
    <w:nsid w:val="7A2A6592"/>
    <w:multiLevelType w:val="hybridMultilevel"/>
    <w:tmpl w:val="B7ACB33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15:restartNumberingAfterBreak="0">
    <w:nsid w:val="7DBE417C"/>
    <w:multiLevelType w:val="hybridMultilevel"/>
    <w:tmpl w:val="FB0E14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755251167">
    <w:abstractNumId w:val="28"/>
  </w:num>
  <w:num w:numId="2" w16cid:durableId="109788403">
    <w:abstractNumId w:val="17"/>
  </w:num>
  <w:num w:numId="3" w16cid:durableId="1531256381">
    <w:abstractNumId w:val="12"/>
  </w:num>
  <w:num w:numId="4" w16cid:durableId="1391689031">
    <w:abstractNumId w:val="9"/>
  </w:num>
  <w:num w:numId="5" w16cid:durableId="712270041">
    <w:abstractNumId w:val="4"/>
  </w:num>
  <w:num w:numId="6" w16cid:durableId="118841680">
    <w:abstractNumId w:val="24"/>
  </w:num>
  <w:num w:numId="7" w16cid:durableId="1704332113">
    <w:abstractNumId w:val="29"/>
  </w:num>
  <w:num w:numId="8" w16cid:durableId="127020599">
    <w:abstractNumId w:val="11"/>
  </w:num>
  <w:num w:numId="9" w16cid:durableId="58985700">
    <w:abstractNumId w:val="22"/>
  </w:num>
  <w:num w:numId="10" w16cid:durableId="1504927326">
    <w:abstractNumId w:val="26"/>
  </w:num>
  <w:num w:numId="11" w16cid:durableId="996809013">
    <w:abstractNumId w:val="23"/>
  </w:num>
  <w:num w:numId="12" w16cid:durableId="673335613">
    <w:abstractNumId w:val="1"/>
  </w:num>
  <w:num w:numId="13" w16cid:durableId="1005205940">
    <w:abstractNumId w:val="20"/>
  </w:num>
  <w:num w:numId="14" w16cid:durableId="1959486729">
    <w:abstractNumId w:val="2"/>
  </w:num>
  <w:num w:numId="15" w16cid:durableId="614411159">
    <w:abstractNumId w:val="7"/>
  </w:num>
  <w:num w:numId="16" w16cid:durableId="1819490907">
    <w:abstractNumId w:val="25"/>
  </w:num>
  <w:num w:numId="17" w16cid:durableId="987171676">
    <w:abstractNumId w:val="27"/>
  </w:num>
  <w:num w:numId="18" w16cid:durableId="702365185">
    <w:abstractNumId w:val="13"/>
  </w:num>
  <w:num w:numId="19" w16cid:durableId="188841008">
    <w:abstractNumId w:val="19"/>
  </w:num>
  <w:num w:numId="20" w16cid:durableId="1767189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1905153">
    <w:abstractNumId w:val="21"/>
  </w:num>
  <w:num w:numId="22" w16cid:durableId="1872985456">
    <w:abstractNumId w:val="10"/>
  </w:num>
  <w:num w:numId="23" w16cid:durableId="401561398">
    <w:abstractNumId w:val="6"/>
  </w:num>
  <w:num w:numId="24" w16cid:durableId="1582063349">
    <w:abstractNumId w:val="3"/>
  </w:num>
  <w:num w:numId="25" w16cid:durableId="2134053658">
    <w:abstractNumId w:val="0"/>
  </w:num>
  <w:num w:numId="26" w16cid:durableId="782960536">
    <w:abstractNumId w:val="30"/>
  </w:num>
  <w:num w:numId="27" w16cid:durableId="1776291601">
    <w:abstractNumId w:val="5"/>
  </w:num>
  <w:num w:numId="28" w16cid:durableId="1186404031">
    <w:abstractNumId w:val="16"/>
  </w:num>
  <w:num w:numId="29" w16cid:durableId="1198394046">
    <w:abstractNumId w:val="18"/>
  </w:num>
  <w:num w:numId="30" w16cid:durableId="1188643825">
    <w:abstractNumId w:val="15"/>
  </w:num>
  <w:num w:numId="31" w16cid:durableId="380984033">
    <w:abstractNumId w:val="14"/>
  </w:num>
  <w:num w:numId="32" w16cid:durableId="1319113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A8D"/>
    <w:rsid w:val="00015E9E"/>
    <w:rsid w:val="0002520F"/>
    <w:rsid w:val="000476E7"/>
    <w:rsid w:val="0005075E"/>
    <w:rsid w:val="000525B5"/>
    <w:rsid w:val="0007713E"/>
    <w:rsid w:val="000809D6"/>
    <w:rsid w:val="000A1623"/>
    <w:rsid w:val="000A2A19"/>
    <w:rsid w:val="000A4CF0"/>
    <w:rsid w:val="000C0432"/>
    <w:rsid w:val="000D0E1E"/>
    <w:rsid w:val="000F4239"/>
    <w:rsid w:val="00103A1B"/>
    <w:rsid w:val="0012280C"/>
    <w:rsid w:val="0012283B"/>
    <w:rsid w:val="00154752"/>
    <w:rsid w:val="001811C4"/>
    <w:rsid w:val="001855BF"/>
    <w:rsid w:val="00193B70"/>
    <w:rsid w:val="001961B1"/>
    <w:rsid w:val="0019634B"/>
    <w:rsid w:val="001A5239"/>
    <w:rsid w:val="001A59F4"/>
    <w:rsid w:val="001B0145"/>
    <w:rsid w:val="001B4A44"/>
    <w:rsid w:val="001C0BCF"/>
    <w:rsid w:val="001D0819"/>
    <w:rsid w:val="00202C5B"/>
    <w:rsid w:val="00202C8E"/>
    <w:rsid w:val="00207E66"/>
    <w:rsid w:val="002118F8"/>
    <w:rsid w:val="00235B3A"/>
    <w:rsid w:val="00240F9D"/>
    <w:rsid w:val="00251D74"/>
    <w:rsid w:val="00286131"/>
    <w:rsid w:val="00294F49"/>
    <w:rsid w:val="002C0B33"/>
    <w:rsid w:val="002C280B"/>
    <w:rsid w:val="002C4DC6"/>
    <w:rsid w:val="002C791C"/>
    <w:rsid w:val="002D1B84"/>
    <w:rsid w:val="002E7F87"/>
    <w:rsid w:val="00307225"/>
    <w:rsid w:val="00347956"/>
    <w:rsid w:val="00361FC9"/>
    <w:rsid w:val="0037071F"/>
    <w:rsid w:val="0037653E"/>
    <w:rsid w:val="003865EA"/>
    <w:rsid w:val="003C0014"/>
    <w:rsid w:val="003C4136"/>
    <w:rsid w:val="003F3489"/>
    <w:rsid w:val="004307DD"/>
    <w:rsid w:val="004374A7"/>
    <w:rsid w:val="00445D19"/>
    <w:rsid w:val="0045574E"/>
    <w:rsid w:val="00476907"/>
    <w:rsid w:val="00476C02"/>
    <w:rsid w:val="0048315E"/>
    <w:rsid w:val="0048687C"/>
    <w:rsid w:val="004D44DE"/>
    <w:rsid w:val="004E19AF"/>
    <w:rsid w:val="004E23F8"/>
    <w:rsid w:val="004E4030"/>
    <w:rsid w:val="004F5907"/>
    <w:rsid w:val="004F6662"/>
    <w:rsid w:val="00500D95"/>
    <w:rsid w:val="00515959"/>
    <w:rsid w:val="0052063D"/>
    <w:rsid w:val="00525842"/>
    <w:rsid w:val="00527F44"/>
    <w:rsid w:val="00534AAD"/>
    <w:rsid w:val="00544059"/>
    <w:rsid w:val="0055563B"/>
    <w:rsid w:val="005639AC"/>
    <w:rsid w:val="00576710"/>
    <w:rsid w:val="005A21F7"/>
    <w:rsid w:val="005C159D"/>
    <w:rsid w:val="005D4BC5"/>
    <w:rsid w:val="005F406F"/>
    <w:rsid w:val="006066AB"/>
    <w:rsid w:val="00607A93"/>
    <w:rsid w:val="006125A6"/>
    <w:rsid w:val="006352C3"/>
    <w:rsid w:val="0064321B"/>
    <w:rsid w:val="00643CFC"/>
    <w:rsid w:val="0065004A"/>
    <w:rsid w:val="006608B9"/>
    <w:rsid w:val="0066250C"/>
    <w:rsid w:val="006753C9"/>
    <w:rsid w:val="00690D5F"/>
    <w:rsid w:val="00692800"/>
    <w:rsid w:val="00693042"/>
    <w:rsid w:val="006A4BBA"/>
    <w:rsid w:val="006D33DC"/>
    <w:rsid w:val="006F6CDF"/>
    <w:rsid w:val="007268F5"/>
    <w:rsid w:val="00732986"/>
    <w:rsid w:val="00745FC8"/>
    <w:rsid w:val="007570D1"/>
    <w:rsid w:val="00764842"/>
    <w:rsid w:val="00782285"/>
    <w:rsid w:val="00797D67"/>
    <w:rsid w:val="007A5714"/>
    <w:rsid w:val="007A683E"/>
    <w:rsid w:val="007F77F7"/>
    <w:rsid w:val="008233BD"/>
    <w:rsid w:val="008243FF"/>
    <w:rsid w:val="008336F1"/>
    <w:rsid w:val="00846A2B"/>
    <w:rsid w:val="008517ED"/>
    <w:rsid w:val="008919FF"/>
    <w:rsid w:val="008B04D4"/>
    <w:rsid w:val="008B1D80"/>
    <w:rsid w:val="008B207F"/>
    <w:rsid w:val="008C7C5C"/>
    <w:rsid w:val="008E3BE2"/>
    <w:rsid w:val="008E3BFB"/>
    <w:rsid w:val="009015BA"/>
    <w:rsid w:val="00906CD0"/>
    <w:rsid w:val="0091215A"/>
    <w:rsid w:val="00931635"/>
    <w:rsid w:val="0093546E"/>
    <w:rsid w:val="009473D8"/>
    <w:rsid w:val="0094D287"/>
    <w:rsid w:val="0095655D"/>
    <w:rsid w:val="00957694"/>
    <w:rsid w:val="00966AEF"/>
    <w:rsid w:val="00981D3D"/>
    <w:rsid w:val="009932B8"/>
    <w:rsid w:val="00994994"/>
    <w:rsid w:val="009C68AB"/>
    <w:rsid w:val="009E7F46"/>
    <w:rsid w:val="009F12AB"/>
    <w:rsid w:val="009F7E04"/>
    <w:rsid w:val="00A0193A"/>
    <w:rsid w:val="00A108C7"/>
    <w:rsid w:val="00A10D3B"/>
    <w:rsid w:val="00A6051F"/>
    <w:rsid w:val="00A635E0"/>
    <w:rsid w:val="00A64619"/>
    <w:rsid w:val="00A97633"/>
    <w:rsid w:val="00AA4C22"/>
    <w:rsid w:val="00AB0DC0"/>
    <w:rsid w:val="00AB35C3"/>
    <w:rsid w:val="00AB50D0"/>
    <w:rsid w:val="00AB5B9A"/>
    <w:rsid w:val="00AE01A5"/>
    <w:rsid w:val="00AE1AE1"/>
    <w:rsid w:val="00AF0E70"/>
    <w:rsid w:val="00AF4F4A"/>
    <w:rsid w:val="00AF7985"/>
    <w:rsid w:val="00B06042"/>
    <w:rsid w:val="00B50EF3"/>
    <w:rsid w:val="00B80D43"/>
    <w:rsid w:val="00B943B6"/>
    <w:rsid w:val="00B94FF2"/>
    <w:rsid w:val="00BA1A9B"/>
    <w:rsid w:val="00BC2CD3"/>
    <w:rsid w:val="00BC4A8D"/>
    <w:rsid w:val="00BD4E4F"/>
    <w:rsid w:val="00BE0698"/>
    <w:rsid w:val="00C020EC"/>
    <w:rsid w:val="00C05227"/>
    <w:rsid w:val="00C11413"/>
    <w:rsid w:val="00C14CE9"/>
    <w:rsid w:val="00C205CE"/>
    <w:rsid w:val="00C33D7D"/>
    <w:rsid w:val="00C64C0A"/>
    <w:rsid w:val="00C741C7"/>
    <w:rsid w:val="00C85BA8"/>
    <w:rsid w:val="00CB6FCA"/>
    <w:rsid w:val="00CF6DA0"/>
    <w:rsid w:val="00D07D09"/>
    <w:rsid w:val="00D17E8D"/>
    <w:rsid w:val="00D24F1B"/>
    <w:rsid w:val="00D31158"/>
    <w:rsid w:val="00D351D3"/>
    <w:rsid w:val="00D6225C"/>
    <w:rsid w:val="00D80FB1"/>
    <w:rsid w:val="00D85C68"/>
    <w:rsid w:val="00DA0168"/>
    <w:rsid w:val="00DA0F35"/>
    <w:rsid w:val="00DA18C6"/>
    <w:rsid w:val="00DA52B2"/>
    <w:rsid w:val="00DA5788"/>
    <w:rsid w:val="00DC1C87"/>
    <w:rsid w:val="00DC5B34"/>
    <w:rsid w:val="00DE1A7C"/>
    <w:rsid w:val="00DE439A"/>
    <w:rsid w:val="00DE458C"/>
    <w:rsid w:val="00DE682D"/>
    <w:rsid w:val="00DE6939"/>
    <w:rsid w:val="00DF7319"/>
    <w:rsid w:val="00E167A5"/>
    <w:rsid w:val="00E2155D"/>
    <w:rsid w:val="00E42945"/>
    <w:rsid w:val="00E519A5"/>
    <w:rsid w:val="00E76506"/>
    <w:rsid w:val="00E8677E"/>
    <w:rsid w:val="00EA44CD"/>
    <w:rsid w:val="00EA586E"/>
    <w:rsid w:val="00EC2960"/>
    <w:rsid w:val="00EC4C83"/>
    <w:rsid w:val="00EE6DE6"/>
    <w:rsid w:val="00F27F75"/>
    <w:rsid w:val="00F74036"/>
    <w:rsid w:val="00F7456D"/>
    <w:rsid w:val="00F75485"/>
    <w:rsid w:val="00F756FF"/>
    <w:rsid w:val="00F81323"/>
    <w:rsid w:val="00F90D25"/>
    <w:rsid w:val="00FF65C3"/>
    <w:rsid w:val="010E80B2"/>
    <w:rsid w:val="0123B798"/>
    <w:rsid w:val="04462174"/>
    <w:rsid w:val="06B2582B"/>
    <w:rsid w:val="07A6A7FE"/>
    <w:rsid w:val="0932BAF4"/>
    <w:rsid w:val="0934A63F"/>
    <w:rsid w:val="0942785F"/>
    <w:rsid w:val="09AD16C2"/>
    <w:rsid w:val="0BAB1E29"/>
    <w:rsid w:val="0DCDFFD0"/>
    <w:rsid w:val="0E15E982"/>
    <w:rsid w:val="0E89E0C9"/>
    <w:rsid w:val="0F9E0B01"/>
    <w:rsid w:val="10A71B05"/>
    <w:rsid w:val="11C1818B"/>
    <w:rsid w:val="13B3B36D"/>
    <w:rsid w:val="13B6300E"/>
    <w:rsid w:val="157EAF75"/>
    <w:rsid w:val="15F8159F"/>
    <w:rsid w:val="160C1E90"/>
    <w:rsid w:val="17B10A6C"/>
    <w:rsid w:val="17E193C3"/>
    <w:rsid w:val="19757AD6"/>
    <w:rsid w:val="19875F18"/>
    <w:rsid w:val="1ADA0AA5"/>
    <w:rsid w:val="1B705157"/>
    <w:rsid w:val="1D3FAAFF"/>
    <w:rsid w:val="1D56D580"/>
    <w:rsid w:val="1DCC8D3A"/>
    <w:rsid w:val="1E0B150A"/>
    <w:rsid w:val="1E204BF0"/>
    <w:rsid w:val="1FA6E56B"/>
    <w:rsid w:val="2142B5CC"/>
    <w:rsid w:val="2157ECB2"/>
    <w:rsid w:val="22DE862D"/>
    <w:rsid w:val="22F3BD13"/>
    <w:rsid w:val="244B8642"/>
    <w:rsid w:val="245F9032"/>
    <w:rsid w:val="247A568E"/>
    <w:rsid w:val="24916F01"/>
    <w:rsid w:val="279730F4"/>
    <w:rsid w:val="280B3E36"/>
    <w:rsid w:val="282C531E"/>
    <w:rsid w:val="2A14DB18"/>
    <w:rsid w:val="2B41E2D9"/>
    <w:rsid w:val="2D61FB47"/>
    <w:rsid w:val="2F98B079"/>
    <w:rsid w:val="2FD421A8"/>
    <w:rsid w:val="3014B1EC"/>
    <w:rsid w:val="30999C09"/>
    <w:rsid w:val="30E05960"/>
    <w:rsid w:val="313480DA"/>
    <w:rsid w:val="313C0847"/>
    <w:rsid w:val="3248AB12"/>
    <w:rsid w:val="32D0513B"/>
    <w:rsid w:val="33E47B73"/>
    <w:rsid w:val="3607F1FD"/>
    <w:rsid w:val="38A4ADEE"/>
    <w:rsid w:val="38B7EC96"/>
    <w:rsid w:val="3A3355B2"/>
    <w:rsid w:val="3AA73A5F"/>
    <w:rsid w:val="3B1EC1D5"/>
    <w:rsid w:val="3BBCE8F6"/>
    <w:rsid w:val="3E566297"/>
    <w:rsid w:val="3EF730D8"/>
    <w:rsid w:val="3F04EA42"/>
    <w:rsid w:val="3FA57B5F"/>
    <w:rsid w:val="3FF232F8"/>
    <w:rsid w:val="4001C8B0"/>
    <w:rsid w:val="400535C4"/>
    <w:rsid w:val="4102EB2E"/>
    <w:rsid w:val="413ACA93"/>
    <w:rsid w:val="418E0359"/>
    <w:rsid w:val="42237F5A"/>
    <w:rsid w:val="43EF4E1B"/>
    <w:rsid w:val="44C002ED"/>
    <w:rsid w:val="458138B8"/>
    <w:rsid w:val="45D8E16F"/>
    <w:rsid w:val="46710A34"/>
    <w:rsid w:val="46A77F2B"/>
    <w:rsid w:val="4B5DEBB5"/>
    <w:rsid w:val="4E66E533"/>
    <w:rsid w:val="4EAF2DEF"/>
    <w:rsid w:val="50315CD8"/>
    <w:rsid w:val="538ECD47"/>
    <w:rsid w:val="547DD575"/>
    <w:rsid w:val="55B6627B"/>
    <w:rsid w:val="563D6848"/>
    <w:rsid w:val="5836AD41"/>
    <w:rsid w:val="587E988D"/>
    <w:rsid w:val="592C0E63"/>
    <w:rsid w:val="59514698"/>
    <w:rsid w:val="59D27DA2"/>
    <w:rsid w:val="5AED16F9"/>
    <w:rsid w:val="5BD26B39"/>
    <w:rsid w:val="5C88E75A"/>
    <w:rsid w:val="5DD45435"/>
    <w:rsid w:val="5DD6F3CD"/>
    <w:rsid w:val="5E24B7BB"/>
    <w:rsid w:val="5F0A0BFB"/>
    <w:rsid w:val="5F57A393"/>
    <w:rsid w:val="5FF480A2"/>
    <w:rsid w:val="615C587D"/>
    <w:rsid w:val="628F4455"/>
    <w:rsid w:val="64D37D5E"/>
    <w:rsid w:val="65F58C5B"/>
    <w:rsid w:val="672CE577"/>
    <w:rsid w:val="675E10DE"/>
    <w:rsid w:val="68C8B5D8"/>
    <w:rsid w:val="69BA9C38"/>
    <w:rsid w:val="6AC33C02"/>
    <w:rsid w:val="6B566C99"/>
    <w:rsid w:val="6C0D3774"/>
    <w:rsid w:val="6C1AB784"/>
    <w:rsid w:val="6CE6218F"/>
    <w:rsid w:val="6F6E2297"/>
    <w:rsid w:val="6F77AD21"/>
    <w:rsid w:val="700AA46C"/>
    <w:rsid w:val="70BA9F60"/>
    <w:rsid w:val="70BF2183"/>
    <w:rsid w:val="710997BE"/>
    <w:rsid w:val="711ECEA4"/>
    <w:rsid w:val="725FBE0D"/>
    <w:rsid w:val="72CBAD22"/>
    <w:rsid w:val="74D66D18"/>
    <w:rsid w:val="75217444"/>
    <w:rsid w:val="7536F3B1"/>
    <w:rsid w:val="778896AD"/>
    <w:rsid w:val="77AF6E0C"/>
    <w:rsid w:val="791E8F67"/>
    <w:rsid w:val="79C4A497"/>
    <w:rsid w:val="7A4CDB6C"/>
    <w:rsid w:val="7AB47613"/>
    <w:rsid w:val="7AC0376F"/>
    <w:rsid w:val="7C337D42"/>
    <w:rsid w:val="7C504674"/>
    <w:rsid w:val="7C696ED1"/>
    <w:rsid w:val="7DEB63B2"/>
    <w:rsid w:val="7F7EC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45715"/>
  <w15:chartTrackingRefBased/>
  <w15:docId w15:val="{CB683D55-17A4-4A44-8BEF-992E4897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7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B34"/>
    <w:rPr>
      <w:color w:val="0563C1" w:themeColor="hyperlink"/>
      <w:u w:val="single"/>
    </w:rPr>
  </w:style>
  <w:style w:type="character" w:customStyle="1" w:styleId="UnresolvedMention1">
    <w:name w:val="Unresolved Mention1"/>
    <w:basedOn w:val="DefaultParagraphFont"/>
    <w:uiPriority w:val="99"/>
    <w:semiHidden/>
    <w:unhideWhenUsed/>
    <w:rsid w:val="00DC5B34"/>
    <w:rPr>
      <w:color w:val="605E5C"/>
      <w:shd w:val="clear" w:color="auto" w:fill="E1DFDD"/>
    </w:rPr>
  </w:style>
  <w:style w:type="character" w:styleId="FollowedHyperlink">
    <w:name w:val="FollowedHyperlink"/>
    <w:basedOn w:val="DefaultParagraphFont"/>
    <w:uiPriority w:val="99"/>
    <w:semiHidden/>
    <w:unhideWhenUsed/>
    <w:rsid w:val="00DC5B34"/>
    <w:rPr>
      <w:color w:val="954F72" w:themeColor="followedHyperlink"/>
      <w:u w:val="single"/>
    </w:rPr>
  </w:style>
  <w:style w:type="table" w:styleId="TableGrid">
    <w:name w:val="Table Grid"/>
    <w:basedOn w:val="TableNormal"/>
    <w:uiPriority w:val="39"/>
    <w:rsid w:val="00E16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67A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167A5"/>
    <w:pPr>
      <w:outlineLvl w:val="9"/>
    </w:pPr>
    <w:rPr>
      <w:lang w:val="en-US"/>
    </w:rPr>
  </w:style>
  <w:style w:type="paragraph" w:styleId="ListParagraph">
    <w:name w:val="List Paragraph"/>
    <w:basedOn w:val="Normal"/>
    <w:uiPriority w:val="34"/>
    <w:qFormat/>
    <w:rsid w:val="0045574E"/>
    <w:pPr>
      <w:ind w:left="720"/>
      <w:contextualSpacing/>
    </w:pPr>
  </w:style>
  <w:style w:type="character" w:styleId="CommentReference">
    <w:name w:val="annotation reference"/>
    <w:basedOn w:val="DefaultParagraphFont"/>
    <w:uiPriority w:val="99"/>
    <w:semiHidden/>
    <w:unhideWhenUsed/>
    <w:rsid w:val="009E7F46"/>
    <w:rPr>
      <w:sz w:val="16"/>
      <w:szCs w:val="16"/>
    </w:rPr>
  </w:style>
  <w:style w:type="paragraph" w:styleId="CommentText">
    <w:name w:val="annotation text"/>
    <w:basedOn w:val="Normal"/>
    <w:link w:val="CommentTextChar"/>
    <w:uiPriority w:val="99"/>
    <w:semiHidden/>
    <w:unhideWhenUsed/>
    <w:rsid w:val="009E7F46"/>
    <w:pPr>
      <w:spacing w:line="240" w:lineRule="auto"/>
    </w:pPr>
    <w:rPr>
      <w:sz w:val="20"/>
      <w:szCs w:val="20"/>
    </w:rPr>
  </w:style>
  <w:style w:type="character" w:customStyle="1" w:styleId="CommentTextChar">
    <w:name w:val="Comment Text Char"/>
    <w:basedOn w:val="DefaultParagraphFont"/>
    <w:link w:val="CommentText"/>
    <w:uiPriority w:val="99"/>
    <w:semiHidden/>
    <w:rsid w:val="009E7F46"/>
    <w:rPr>
      <w:sz w:val="20"/>
      <w:szCs w:val="20"/>
    </w:rPr>
  </w:style>
  <w:style w:type="paragraph" w:styleId="CommentSubject">
    <w:name w:val="annotation subject"/>
    <w:basedOn w:val="CommentText"/>
    <w:next w:val="CommentText"/>
    <w:link w:val="CommentSubjectChar"/>
    <w:uiPriority w:val="99"/>
    <w:semiHidden/>
    <w:unhideWhenUsed/>
    <w:rsid w:val="009E7F46"/>
    <w:rPr>
      <w:b/>
      <w:bCs/>
    </w:rPr>
  </w:style>
  <w:style w:type="character" w:customStyle="1" w:styleId="CommentSubjectChar">
    <w:name w:val="Comment Subject Char"/>
    <w:basedOn w:val="CommentTextChar"/>
    <w:link w:val="CommentSubject"/>
    <w:uiPriority w:val="99"/>
    <w:semiHidden/>
    <w:rsid w:val="009E7F46"/>
    <w:rPr>
      <w:b/>
      <w:bCs/>
      <w:sz w:val="20"/>
      <w:szCs w:val="20"/>
    </w:rPr>
  </w:style>
  <w:style w:type="paragraph" w:styleId="BalloonText">
    <w:name w:val="Balloon Text"/>
    <w:basedOn w:val="Normal"/>
    <w:link w:val="BalloonTextChar"/>
    <w:uiPriority w:val="99"/>
    <w:semiHidden/>
    <w:unhideWhenUsed/>
    <w:rsid w:val="00122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83B"/>
    <w:rPr>
      <w:rFonts w:ascii="Segoe UI" w:hAnsi="Segoe UI" w:cs="Segoe UI"/>
      <w:sz w:val="18"/>
      <w:szCs w:val="18"/>
    </w:rPr>
  </w:style>
  <w:style w:type="paragraph" w:styleId="Header">
    <w:name w:val="header"/>
    <w:basedOn w:val="Normal"/>
    <w:link w:val="HeaderChar"/>
    <w:uiPriority w:val="99"/>
    <w:unhideWhenUsed/>
    <w:rsid w:val="00851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7ED"/>
  </w:style>
  <w:style w:type="paragraph" w:styleId="Footer">
    <w:name w:val="footer"/>
    <w:basedOn w:val="Normal"/>
    <w:link w:val="FooterChar"/>
    <w:uiPriority w:val="99"/>
    <w:unhideWhenUsed/>
    <w:rsid w:val="00851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7ED"/>
  </w:style>
  <w:style w:type="paragraph" w:customStyle="1" w:styleId="paragraph">
    <w:name w:val="paragraph"/>
    <w:basedOn w:val="Normal"/>
    <w:rsid w:val="000771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7713E"/>
  </w:style>
  <w:style w:type="character" w:customStyle="1" w:styleId="eop">
    <w:name w:val="eop"/>
    <w:basedOn w:val="DefaultParagraphFont"/>
    <w:rsid w:val="0007713E"/>
  </w:style>
  <w:style w:type="character" w:styleId="UnresolvedMention">
    <w:name w:val="Unresolved Mention"/>
    <w:basedOn w:val="DefaultParagraphFont"/>
    <w:uiPriority w:val="99"/>
    <w:semiHidden/>
    <w:unhideWhenUsed/>
    <w:rsid w:val="00F74036"/>
    <w:rPr>
      <w:color w:val="605E5C"/>
      <w:shd w:val="clear" w:color="auto" w:fill="E1DFDD"/>
    </w:rPr>
  </w:style>
  <w:style w:type="paragraph" w:styleId="FootnoteText">
    <w:name w:val="footnote text"/>
    <w:basedOn w:val="Normal"/>
    <w:link w:val="FootnoteTextChar"/>
    <w:uiPriority w:val="99"/>
    <w:semiHidden/>
    <w:unhideWhenUsed/>
    <w:rsid w:val="006928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2800"/>
    <w:rPr>
      <w:sz w:val="20"/>
      <w:szCs w:val="20"/>
    </w:rPr>
  </w:style>
  <w:style w:type="character" w:styleId="FootnoteReference">
    <w:name w:val="footnote reference"/>
    <w:basedOn w:val="DefaultParagraphFont"/>
    <w:uiPriority w:val="99"/>
    <w:semiHidden/>
    <w:unhideWhenUsed/>
    <w:rsid w:val="006928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80785">
      <w:bodyDiv w:val="1"/>
      <w:marLeft w:val="0"/>
      <w:marRight w:val="0"/>
      <w:marTop w:val="0"/>
      <w:marBottom w:val="0"/>
      <w:divBdr>
        <w:top w:val="none" w:sz="0" w:space="0" w:color="auto"/>
        <w:left w:val="none" w:sz="0" w:space="0" w:color="auto"/>
        <w:bottom w:val="none" w:sz="0" w:space="0" w:color="auto"/>
        <w:right w:val="none" w:sz="0" w:space="0" w:color="auto"/>
      </w:divBdr>
      <w:divsChild>
        <w:div w:id="1379821922">
          <w:marLeft w:val="0"/>
          <w:marRight w:val="0"/>
          <w:marTop w:val="0"/>
          <w:marBottom w:val="0"/>
          <w:divBdr>
            <w:top w:val="none" w:sz="0" w:space="0" w:color="auto"/>
            <w:left w:val="none" w:sz="0" w:space="0" w:color="auto"/>
            <w:bottom w:val="none" w:sz="0" w:space="0" w:color="auto"/>
            <w:right w:val="none" w:sz="0" w:space="0" w:color="auto"/>
          </w:divBdr>
          <w:divsChild>
            <w:div w:id="1406368500">
              <w:marLeft w:val="0"/>
              <w:marRight w:val="0"/>
              <w:marTop w:val="0"/>
              <w:marBottom w:val="0"/>
              <w:divBdr>
                <w:top w:val="none" w:sz="0" w:space="0" w:color="auto"/>
                <w:left w:val="none" w:sz="0" w:space="0" w:color="auto"/>
                <w:bottom w:val="none" w:sz="0" w:space="0" w:color="auto"/>
                <w:right w:val="none" w:sz="0" w:space="0" w:color="auto"/>
              </w:divBdr>
            </w:div>
            <w:div w:id="531039412">
              <w:marLeft w:val="0"/>
              <w:marRight w:val="0"/>
              <w:marTop w:val="0"/>
              <w:marBottom w:val="0"/>
              <w:divBdr>
                <w:top w:val="none" w:sz="0" w:space="0" w:color="auto"/>
                <w:left w:val="none" w:sz="0" w:space="0" w:color="auto"/>
                <w:bottom w:val="none" w:sz="0" w:space="0" w:color="auto"/>
                <w:right w:val="none" w:sz="0" w:space="0" w:color="auto"/>
              </w:divBdr>
            </w:div>
            <w:div w:id="1836334083">
              <w:marLeft w:val="0"/>
              <w:marRight w:val="0"/>
              <w:marTop w:val="0"/>
              <w:marBottom w:val="0"/>
              <w:divBdr>
                <w:top w:val="none" w:sz="0" w:space="0" w:color="auto"/>
                <w:left w:val="none" w:sz="0" w:space="0" w:color="auto"/>
                <w:bottom w:val="none" w:sz="0" w:space="0" w:color="auto"/>
                <w:right w:val="none" w:sz="0" w:space="0" w:color="auto"/>
              </w:divBdr>
            </w:div>
          </w:divsChild>
        </w:div>
        <w:div w:id="13463903">
          <w:marLeft w:val="0"/>
          <w:marRight w:val="0"/>
          <w:marTop w:val="0"/>
          <w:marBottom w:val="0"/>
          <w:divBdr>
            <w:top w:val="none" w:sz="0" w:space="0" w:color="auto"/>
            <w:left w:val="none" w:sz="0" w:space="0" w:color="auto"/>
            <w:bottom w:val="none" w:sz="0" w:space="0" w:color="auto"/>
            <w:right w:val="none" w:sz="0" w:space="0" w:color="auto"/>
          </w:divBdr>
          <w:divsChild>
            <w:div w:id="156966664">
              <w:marLeft w:val="0"/>
              <w:marRight w:val="0"/>
              <w:marTop w:val="0"/>
              <w:marBottom w:val="0"/>
              <w:divBdr>
                <w:top w:val="none" w:sz="0" w:space="0" w:color="auto"/>
                <w:left w:val="none" w:sz="0" w:space="0" w:color="auto"/>
                <w:bottom w:val="none" w:sz="0" w:space="0" w:color="auto"/>
                <w:right w:val="none" w:sz="0" w:space="0" w:color="auto"/>
              </w:divBdr>
            </w:div>
            <w:div w:id="386806420">
              <w:marLeft w:val="0"/>
              <w:marRight w:val="0"/>
              <w:marTop w:val="0"/>
              <w:marBottom w:val="0"/>
              <w:divBdr>
                <w:top w:val="none" w:sz="0" w:space="0" w:color="auto"/>
                <w:left w:val="none" w:sz="0" w:space="0" w:color="auto"/>
                <w:bottom w:val="none" w:sz="0" w:space="0" w:color="auto"/>
                <w:right w:val="none" w:sz="0" w:space="0" w:color="auto"/>
              </w:divBdr>
            </w:div>
          </w:divsChild>
        </w:div>
        <w:div w:id="1181316558">
          <w:marLeft w:val="0"/>
          <w:marRight w:val="0"/>
          <w:marTop w:val="0"/>
          <w:marBottom w:val="0"/>
          <w:divBdr>
            <w:top w:val="none" w:sz="0" w:space="0" w:color="auto"/>
            <w:left w:val="none" w:sz="0" w:space="0" w:color="auto"/>
            <w:bottom w:val="none" w:sz="0" w:space="0" w:color="auto"/>
            <w:right w:val="none" w:sz="0" w:space="0" w:color="auto"/>
          </w:divBdr>
          <w:divsChild>
            <w:div w:id="2061442125">
              <w:marLeft w:val="0"/>
              <w:marRight w:val="0"/>
              <w:marTop w:val="0"/>
              <w:marBottom w:val="0"/>
              <w:divBdr>
                <w:top w:val="none" w:sz="0" w:space="0" w:color="auto"/>
                <w:left w:val="none" w:sz="0" w:space="0" w:color="auto"/>
                <w:bottom w:val="none" w:sz="0" w:space="0" w:color="auto"/>
                <w:right w:val="none" w:sz="0" w:space="0" w:color="auto"/>
              </w:divBdr>
            </w:div>
            <w:div w:id="1072044766">
              <w:marLeft w:val="0"/>
              <w:marRight w:val="0"/>
              <w:marTop w:val="0"/>
              <w:marBottom w:val="0"/>
              <w:divBdr>
                <w:top w:val="none" w:sz="0" w:space="0" w:color="auto"/>
                <w:left w:val="none" w:sz="0" w:space="0" w:color="auto"/>
                <w:bottom w:val="none" w:sz="0" w:space="0" w:color="auto"/>
                <w:right w:val="none" w:sz="0" w:space="0" w:color="auto"/>
              </w:divBdr>
            </w:div>
            <w:div w:id="1499269873">
              <w:marLeft w:val="0"/>
              <w:marRight w:val="0"/>
              <w:marTop w:val="0"/>
              <w:marBottom w:val="0"/>
              <w:divBdr>
                <w:top w:val="none" w:sz="0" w:space="0" w:color="auto"/>
                <w:left w:val="none" w:sz="0" w:space="0" w:color="auto"/>
                <w:bottom w:val="none" w:sz="0" w:space="0" w:color="auto"/>
                <w:right w:val="none" w:sz="0" w:space="0" w:color="auto"/>
              </w:divBdr>
            </w:div>
            <w:div w:id="902251687">
              <w:marLeft w:val="0"/>
              <w:marRight w:val="0"/>
              <w:marTop w:val="0"/>
              <w:marBottom w:val="0"/>
              <w:divBdr>
                <w:top w:val="none" w:sz="0" w:space="0" w:color="auto"/>
                <w:left w:val="none" w:sz="0" w:space="0" w:color="auto"/>
                <w:bottom w:val="none" w:sz="0" w:space="0" w:color="auto"/>
                <w:right w:val="none" w:sz="0" w:space="0" w:color="auto"/>
              </w:divBdr>
            </w:div>
          </w:divsChild>
        </w:div>
        <w:div w:id="1691836450">
          <w:marLeft w:val="0"/>
          <w:marRight w:val="0"/>
          <w:marTop w:val="0"/>
          <w:marBottom w:val="0"/>
          <w:divBdr>
            <w:top w:val="none" w:sz="0" w:space="0" w:color="auto"/>
            <w:left w:val="none" w:sz="0" w:space="0" w:color="auto"/>
            <w:bottom w:val="none" w:sz="0" w:space="0" w:color="auto"/>
            <w:right w:val="none" w:sz="0" w:space="0" w:color="auto"/>
          </w:divBdr>
          <w:divsChild>
            <w:div w:id="603659078">
              <w:marLeft w:val="0"/>
              <w:marRight w:val="0"/>
              <w:marTop w:val="0"/>
              <w:marBottom w:val="0"/>
              <w:divBdr>
                <w:top w:val="none" w:sz="0" w:space="0" w:color="auto"/>
                <w:left w:val="none" w:sz="0" w:space="0" w:color="auto"/>
                <w:bottom w:val="none" w:sz="0" w:space="0" w:color="auto"/>
                <w:right w:val="none" w:sz="0" w:space="0" w:color="auto"/>
              </w:divBdr>
            </w:div>
          </w:divsChild>
        </w:div>
        <w:div w:id="1647977401">
          <w:marLeft w:val="0"/>
          <w:marRight w:val="0"/>
          <w:marTop w:val="0"/>
          <w:marBottom w:val="0"/>
          <w:divBdr>
            <w:top w:val="none" w:sz="0" w:space="0" w:color="auto"/>
            <w:left w:val="none" w:sz="0" w:space="0" w:color="auto"/>
            <w:bottom w:val="none" w:sz="0" w:space="0" w:color="auto"/>
            <w:right w:val="none" w:sz="0" w:space="0" w:color="auto"/>
          </w:divBdr>
          <w:divsChild>
            <w:div w:id="1342201622">
              <w:marLeft w:val="0"/>
              <w:marRight w:val="0"/>
              <w:marTop w:val="0"/>
              <w:marBottom w:val="0"/>
              <w:divBdr>
                <w:top w:val="none" w:sz="0" w:space="0" w:color="auto"/>
                <w:left w:val="none" w:sz="0" w:space="0" w:color="auto"/>
                <w:bottom w:val="none" w:sz="0" w:space="0" w:color="auto"/>
                <w:right w:val="none" w:sz="0" w:space="0" w:color="auto"/>
              </w:divBdr>
            </w:div>
          </w:divsChild>
        </w:div>
        <w:div w:id="1138494805">
          <w:marLeft w:val="0"/>
          <w:marRight w:val="0"/>
          <w:marTop w:val="0"/>
          <w:marBottom w:val="0"/>
          <w:divBdr>
            <w:top w:val="none" w:sz="0" w:space="0" w:color="auto"/>
            <w:left w:val="none" w:sz="0" w:space="0" w:color="auto"/>
            <w:bottom w:val="none" w:sz="0" w:space="0" w:color="auto"/>
            <w:right w:val="none" w:sz="0" w:space="0" w:color="auto"/>
          </w:divBdr>
          <w:divsChild>
            <w:div w:id="85536290">
              <w:marLeft w:val="0"/>
              <w:marRight w:val="0"/>
              <w:marTop w:val="0"/>
              <w:marBottom w:val="0"/>
              <w:divBdr>
                <w:top w:val="none" w:sz="0" w:space="0" w:color="auto"/>
                <w:left w:val="none" w:sz="0" w:space="0" w:color="auto"/>
                <w:bottom w:val="none" w:sz="0" w:space="0" w:color="auto"/>
                <w:right w:val="none" w:sz="0" w:space="0" w:color="auto"/>
              </w:divBdr>
            </w:div>
            <w:div w:id="14552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5862">
      <w:bodyDiv w:val="1"/>
      <w:marLeft w:val="0"/>
      <w:marRight w:val="0"/>
      <w:marTop w:val="0"/>
      <w:marBottom w:val="0"/>
      <w:divBdr>
        <w:top w:val="none" w:sz="0" w:space="0" w:color="auto"/>
        <w:left w:val="none" w:sz="0" w:space="0" w:color="auto"/>
        <w:bottom w:val="none" w:sz="0" w:space="0" w:color="auto"/>
        <w:right w:val="none" w:sz="0" w:space="0" w:color="auto"/>
      </w:divBdr>
    </w:div>
    <w:div w:id="649018999">
      <w:bodyDiv w:val="1"/>
      <w:marLeft w:val="0"/>
      <w:marRight w:val="0"/>
      <w:marTop w:val="0"/>
      <w:marBottom w:val="0"/>
      <w:divBdr>
        <w:top w:val="none" w:sz="0" w:space="0" w:color="auto"/>
        <w:left w:val="none" w:sz="0" w:space="0" w:color="auto"/>
        <w:bottom w:val="none" w:sz="0" w:space="0" w:color="auto"/>
        <w:right w:val="none" w:sz="0" w:space="0" w:color="auto"/>
      </w:divBdr>
    </w:div>
    <w:div w:id="963078029">
      <w:bodyDiv w:val="1"/>
      <w:marLeft w:val="0"/>
      <w:marRight w:val="0"/>
      <w:marTop w:val="0"/>
      <w:marBottom w:val="0"/>
      <w:divBdr>
        <w:top w:val="none" w:sz="0" w:space="0" w:color="auto"/>
        <w:left w:val="none" w:sz="0" w:space="0" w:color="auto"/>
        <w:bottom w:val="none" w:sz="0" w:space="0" w:color="auto"/>
        <w:right w:val="none" w:sz="0" w:space="0" w:color="auto"/>
      </w:divBdr>
    </w:div>
    <w:div w:id="1183780873">
      <w:bodyDiv w:val="1"/>
      <w:marLeft w:val="0"/>
      <w:marRight w:val="0"/>
      <w:marTop w:val="0"/>
      <w:marBottom w:val="0"/>
      <w:divBdr>
        <w:top w:val="none" w:sz="0" w:space="0" w:color="auto"/>
        <w:left w:val="none" w:sz="0" w:space="0" w:color="auto"/>
        <w:bottom w:val="none" w:sz="0" w:space="0" w:color="auto"/>
        <w:right w:val="none" w:sz="0" w:space="0" w:color="auto"/>
      </w:divBdr>
    </w:div>
    <w:div w:id="1947349483">
      <w:bodyDiv w:val="1"/>
      <w:marLeft w:val="0"/>
      <w:marRight w:val="0"/>
      <w:marTop w:val="0"/>
      <w:marBottom w:val="0"/>
      <w:divBdr>
        <w:top w:val="none" w:sz="0" w:space="0" w:color="auto"/>
        <w:left w:val="none" w:sz="0" w:space="0" w:color="auto"/>
        <w:bottom w:val="none" w:sz="0" w:space="0" w:color="auto"/>
        <w:right w:val="none" w:sz="0" w:space="0" w:color="auto"/>
      </w:divBdr>
    </w:div>
    <w:div w:id="1957443935">
      <w:bodyDiv w:val="1"/>
      <w:marLeft w:val="0"/>
      <w:marRight w:val="0"/>
      <w:marTop w:val="0"/>
      <w:marBottom w:val="0"/>
      <w:divBdr>
        <w:top w:val="none" w:sz="0" w:space="0" w:color="auto"/>
        <w:left w:val="none" w:sz="0" w:space="0" w:color="auto"/>
        <w:bottom w:val="none" w:sz="0" w:space="0" w:color="auto"/>
        <w:right w:val="none" w:sz="0" w:space="0" w:color="auto"/>
      </w:divBdr>
    </w:div>
    <w:div w:id="199236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phie.buckley@frameworkha.org"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js.lib.uwo.ca/index.php/ijoh/article/view/1510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804C833C20BB40AC5F43F556B92D56" ma:contentTypeVersion="13" ma:contentTypeDescription="Create a new document." ma:contentTypeScope="" ma:versionID="b33831a2a6420794e91a692c7c7b3b07">
  <xsd:schema xmlns:xsd="http://www.w3.org/2001/XMLSchema" xmlns:xs="http://www.w3.org/2001/XMLSchema" xmlns:p="http://schemas.microsoft.com/office/2006/metadata/properties" xmlns:ns3="34d1dd77-0467-4cb5-a160-408e77ba6643" xmlns:ns4="c2b1fa80-7b23-46cd-9a8d-c21d7342539e" targetNamespace="http://schemas.microsoft.com/office/2006/metadata/properties" ma:root="true" ma:fieldsID="a305684fe3445f4a1cf304c5b6ababba" ns3:_="" ns4:_="">
    <xsd:import namespace="34d1dd77-0467-4cb5-a160-408e77ba6643"/>
    <xsd:import namespace="c2b1fa80-7b23-46cd-9a8d-c21d734253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1dd77-0467-4cb5-a160-408e77ba66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1fa80-7b23-46cd-9a8d-c21d734253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79D67-35AD-44E2-B62B-5045A439BA72}">
  <ds:schemaRefs>
    <ds:schemaRef ds:uri="http://purl.org/dc/dcmitype/"/>
    <ds:schemaRef ds:uri="http://schemas.microsoft.com/office/2006/documentManagement/types"/>
    <ds:schemaRef ds:uri="http://schemas.microsoft.com/office/2006/metadata/properties"/>
    <ds:schemaRef ds:uri="http://purl.org/dc/terms/"/>
    <ds:schemaRef ds:uri="c2b1fa80-7b23-46cd-9a8d-c21d7342539e"/>
    <ds:schemaRef ds:uri="http://schemas.openxmlformats.org/package/2006/metadata/core-properties"/>
    <ds:schemaRef ds:uri="http://purl.org/dc/elements/1.1/"/>
    <ds:schemaRef ds:uri="http://schemas.microsoft.com/office/infopath/2007/PartnerControls"/>
    <ds:schemaRef ds:uri="34d1dd77-0467-4cb5-a160-408e77ba6643"/>
    <ds:schemaRef ds:uri="http://www.w3.org/XML/1998/namespace"/>
  </ds:schemaRefs>
</ds:datastoreItem>
</file>

<file path=customXml/itemProps2.xml><?xml version="1.0" encoding="utf-8"?>
<ds:datastoreItem xmlns:ds="http://schemas.openxmlformats.org/officeDocument/2006/customXml" ds:itemID="{99741881-F5F8-46AE-9D05-6967ABDBD0AD}">
  <ds:schemaRefs>
    <ds:schemaRef ds:uri="http://schemas.openxmlformats.org/officeDocument/2006/bibliography"/>
  </ds:schemaRefs>
</ds:datastoreItem>
</file>

<file path=customXml/itemProps3.xml><?xml version="1.0" encoding="utf-8"?>
<ds:datastoreItem xmlns:ds="http://schemas.openxmlformats.org/officeDocument/2006/customXml" ds:itemID="{A992B456-697C-4B63-BAC7-4B510F8847EA}">
  <ds:schemaRefs>
    <ds:schemaRef ds:uri="http://schemas.microsoft.com/sharepoint/v3/contenttype/forms"/>
  </ds:schemaRefs>
</ds:datastoreItem>
</file>

<file path=customXml/itemProps4.xml><?xml version="1.0" encoding="utf-8"?>
<ds:datastoreItem xmlns:ds="http://schemas.openxmlformats.org/officeDocument/2006/customXml" ds:itemID="{EE4571D5-F96D-488D-9D66-AD7FB6D74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1dd77-0467-4cb5-a160-408e77ba6643"/>
    <ds:schemaRef ds:uri="c2b1fa80-7b23-46cd-9a8d-c21d73425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Tickle</dc:creator>
  <cp:keywords/>
  <dc:description/>
  <cp:lastModifiedBy>Anna Tickle</cp:lastModifiedBy>
  <cp:revision>49</cp:revision>
  <dcterms:created xsi:type="dcterms:W3CDTF">2022-11-26T12:02:00Z</dcterms:created>
  <dcterms:modified xsi:type="dcterms:W3CDTF">2024-03-26T21:49:00Z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0x010100E9804C833C20BB40AC5F43F556B92D56</vt:lpwstr>
  </property>
</Properties>
</file>